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F746" w14:textId="534812CB" w:rsidR="00C07806" w:rsidRDefault="00C07806" w:rsidP="00C07806">
      <w:pPr>
        <w:rPr>
          <w:rFonts w:ascii="Arial" w:hAnsi="Arial" w:cs="Arial"/>
          <w:b/>
          <w:bCs/>
          <w:sz w:val="20"/>
          <w:szCs w:val="20"/>
        </w:rPr>
      </w:pPr>
      <w:r w:rsidRPr="003D1CD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E376ED9" wp14:editId="2FA472DE">
            <wp:simplePos x="0" y="0"/>
            <wp:positionH relativeFrom="column">
              <wp:posOffset>-137795</wp:posOffset>
            </wp:positionH>
            <wp:positionV relativeFrom="paragraph">
              <wp:posOffset>139700</wp:posOffset>
            </wp:positionV>
            <wp:extent cx="1998980" cy="1377950"/>
            <wp:effectExtent l="0" t="0" r="1270" b="0"/>
            <wp:wrapThrough wrapText="bothSides">
              <wp:wrapPolygon edited="0">
                <wp:start x="2882" y="0"/>
                <wp:lineTo x="1235" y="896"/>
                <wp:lineTo x="0" y="2986"/>
                <wp:lineTo x="206" y="19112"/>
                <wp:lineTo x="1647" y="19709"/>
                <wp:lineTo x="12351" y="19709"/>
                <wp:lineTo x="13174" y="21202"/>
                <wp:lineTo x="15850" y="21202"/>
                <wp:lineTo x="17291" y="21202"/>
                <wp:lineTo x="17909" y="20605"/>
                <wp:lineTo x="20996" y="19410"/>
                <wp:lineTo x="21408" y="18813"/>
                <wp:lineTo x="20379" y="10153"/>
                <wp:lineTo x="19555" y="5375"/>
                <wp:lineTo x="19967" y="1792"/>
                <wp:lineTo x="18320" y="1194"/>
                <wp:lineTo x="7410" y="0"/>
                <wp:lineTo x="2882" y="0"/>
              </wp:wrapPolygon>
            </wp:wrapThrough>
            <wp:docPr id="241903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CD4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   </w:t>
      </w:r>
      <w:r w:rsidRPr="003D1CD4">
        <w:rPr>
          <w:rFonts w:ascii="Arial" w:hAnsi="Arial" w:cs="Arial"/>
          <w:b/>
          <w:bCs/>
          <w:sz w:val="20"/>
          <w:szCs w:val="20"/>
        </w:rPr>
        <w:t>ND Cares Executive Committee Meeting Minutes</w:t>
      </w:r>
      <w:r w:rsidRPr="003D1CD4">
        <w:rPr>
          <w:rFonts w:ascii="Arial" w:hAnsi="Arial" w:cs="Arial"/>
          <w:b/>
          <w:bCs/>
          <w:sz w:val="20"/>
          <w:szCs w:val="20"/>
        </w:rPr>
        <w:br/>
        <w:t xml:space="preserve">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January 2</w:t>
      </w:r>
      <w:r w:rsidRPr="003D1CD4">
        <w:rPr>
          <w:rFonts w:ascii="Arial" w:hAnsi="Arial" w:cs="Arial"/>
          <w:b/>
          <w:bCs/>
          <w:sz w:val="20"/>
          <w:szCs w:val="20"/>
        </w:rPr>
        <w:t>, 202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="00486913">
        <w:rPr>
          <w:rFonts w:ascii="Arial" w:hAnsi="Arial" w:cs="Arial"/>
          <w:b/>
          <w:bCs/>
          <w:sz w:val="20"/>
          <w:szCs w:val="20"/>
        </w:rPr>
        <w:t>, 10:30 AM</w:t>
      </w:r>
      <w:r w:rsidRPr="003D1CD4">
        <w:rPr>
          <w:rFonts w:ascii="Arial" w:hAnsi="Arial" w:cs="Arial"/>
          <w:b/>
          <w:bCs/>
          <w:sz w:val="20"/>
          <w:szCs w:val="20"/>
        </w:rPr>
        <w:br/>
      </w:r>
      <w:r w:rsidRPr="003D1CD4">
        <w:rPr>
          <w:rFonts w:ascii="Arial" w:hAnsi="Arial" w:cs="Arial"/>
          <w:b/>
          <w:bCs/>
          <w:sz w:val="20"/>
          <w:szCs w:val="20"/>
        </w:rPr>
        <w:br/>
        <w:t xml:space="preserve">                </w:t>
      </w:r>
      <w:r w:rsidRPr="003D1CD4">
        <w:rPr>
          <w:rFonts w:ascii="Arial" w:hAnsi="Arial" w:cs="Arial"/>
          <w:b/>
          <w:bCs/>
          <w:sz w:val="20"/>
          <w:szCs w:val="20"/>
          <w:u w:val="single"/>
        </w:rPr>
        <w:t>Attendees</w:t>
      </w:r>
      <w:r w:rsidRPr="003D1CD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F060C5">
        <w:rPr>
          <w:rFonts w:ascii="Arial" w:hAnsi="Arial" w:cs="Arial"/>
          <w:b/>
          <w:bCs/>
          <w:sz w:val="20"/>
          <w:szCs w:val="20"/>
        </w:rPr>
        <w:t xml:space="preserve">Shelly Sizer, </w:t>
      </w:r>
      <w:r w:rsidR="004A0969">
        <w:rPr>
          <w:rFonts w:ascii="Arial" w:hAnsi="Arial" w:cs="Arial"/>
          <w:b/>
          <w:bCs/>
          <w:sz w:val="20"/>
          <w:szCs w:val="20"/>
        </w:rPr>
        <w:t xml:space="preserve">Cindy Whitesell, </w:t>
      </w:r>
      <w:r w:rsidRPr="007C4FBA">
        <w:rPr>
          <w:rFonts w:ascii="Arial" w:hAnsi="Arial" w:cs="Arial"/>
          <w:b/>
          <w:bCs/>
          <w:sz w:val="20"/>
          <w:szCs w:val="20"/>
        </w:rPr>
        <w:t>Kodi Pinks,</w:t>
      </w:r>
      <w:r w:rsidR="004A0969">
        <w:rPr>
          <w:rFonts w:ascii="Arial" w:hAnsi="Arial" w:cs="Arial"/>
          <w:b/>
          <w:bCs/>
          <w:sz w:val="20"/>
          <w:szCs w:val="20"/>
        </w:rPr>
        <w:br/>
        <w:t xml:space="preserve">              </w:t>
      </w:r>
      <w:r w:rsidRPr="007C4F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060C5">
        <w:rPr>
          <w:rFonts w:ascii="Arial" w:hAnsi="Arial" w:cs="Arial"/>
          <w:b/>
          <w:bCs/>
          <w:sz w:val="20"/>
          <w:szCs w:val="20"/>
        </w:rPr>
        <w:t>Rodney Gellner,</w:t>
      </w:r>
      <w:r w:rsidR="004A096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612039">
        <w:rPr>
          <w:rFonts w:ascii="Arial" w:hAnsi="Arial" w:cs="Arial"/>
          <w:b/>
          <w:bCs/>
          <w:sz w:val="20"/>
          <w:szCs w:val="20"/>
        </w:rPr>
        <w:t xml:space="preserve">Lonnie Wangen, Bryan Watters, </w:t>
      </w:r>
      <w:r w:rsidR="004A0969">
        <w:rPr>
          <w:rFonts w:ascii="Arial" w:hAnsi="Arial" w:cs="Arial"/>
          <w:b/>
          <w:bCs/>
          <w:sz w:val="20"/>
          <w:szCs w:val="20"/>
        </w:rPr>
        <w:br/>
        <w:t xml:space="preserve">              </w:t>
      </w:r>
      <w:r w:rsidR="007C4FBA" w:rsidRPr="007C4FBA">
        <w:rPr>
          <w:rFonts w:ascii="Arial" w:hAnsi="Arial" w:cs="Arial"/>
          <w:b/>
          <w:bCs/>
          <w:sz w:val="20"/>
          <w:szCs w:val="20"/>
        </w:rPr>
        <w:t>Pam Sagness</w:t>
      </w:r>
      <w:r w:rsidR="007C4FBA">
        <w:rPr>
          <w:rFonts w:ascii="Arial" w:hAnsi="Arial" w:cs="Arial"/>
          <w:b/>
          <w:bCs/>
          <w:sz w:val="20"/>
          <w:szCs w:val="20"/>
        </w:rPr>
        <w:t>,</w:t>
      </w:r>
      <w:r w:rsidR="007C4FBA" w:rsidRPr="007C4F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A09CC">
        <w:rPr>
          <w:rFonts w:ascii="Arial" w:hAnsi="Arial" w:cs="Arial"/>
          <w:b/>
          <w:bCs/>
          <w:sz w:val="20"/>
          <w:szCs w:val="20"/>
        </w:rPr>
        <w:t xml:space="preserve">BG Huber, </w:t>
      </w:r>
      <w:r w:rsidRPr="00190D39">
        <w:rPr>
          <w:rFonts w:ascii="Arial" w:hAnsi="Arial" w:cs="Arial"/>
          <w:b/>
          <w:bCs/>
          <w:sz w:val="20"/>
          <w:szCs w:val="20"/>
        </w:rPr>
        <w:t>LTC Willoughby</w:t>
      </w:r>
      <w:r w:rsidR="005C4131" w:rsidRPr="005C4131">
        <w:rPr>
          <w:rFonts w:ascii="Arial" w:hAnsi="Arial" w:cs="Arial"/>
          <w:b/>
          <w:bCs/>
          <w:sz w:val="20"/>
          <w:szCs w:val="20"/>
        </w:rPr>
        <w:t>,</w:t>
      </w:r>
      <w:r w:rsidR="005C4131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612039">
        <w:rPr>
          <w:rFonts w:ascii="Arial" w:hAnsi="Arial" w:cs="Arial"/>
          <w:b/>
          <w:bCs/>
          <w:sz w:val="20"/>
          <w:szCs w:val="20"/>
        </w:rPr>
        <w:t>Michelle Panos</w:t>
      </w:r>
      <w:r w:rsidR="004A0969">
        <w:rPr>
          <w:rFonts w:ascii="Arial" w:hAnsi="Arial" w:cs="Arial"/>
          <w:b/>
          <w:bCs/>
          <w:sz w:val="20"/>
          <w:szCs w:val="20"/>
        </w:rPr>
        <w:br/>
        <w:t xml:space="preserve">           </w:t>
      </w:r>
      <w:r w:rsidR="00C704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2039">
        <w:rPr>
          <w:rFonts w:ascii="Arial" w:hAnsi="Arial" w:cs="Arial"/>
          <w:b/>
          <w:bCs/>
          <w:sz w:val="20"/>
          <w:szCs w:val="20"/>
        </w:rPr>
        <w:t xml:space="preserve"> (All virtual)</w:t>
      </w:r>
      <w:r w:rsidRPr="00C07806">
        <w:rPr>
          <w:rFonts w:ascii="Arial" w:hAnsi="Arial" w:cs="Arial"/>
          <w:b/>
          <w:bCs/>
          <w:color w:val="FF0000"/>
          <w:sz w:val="20"/>
          <w:szCs w:val="20"/>
        </w:rPr>
        <w:br/>
        <w:t xml:space="preserve">                                                     </w:t>
      </w:r>
      <w:r w:rsidRPr="00C07806">
        <w:rPr>
          <w:rFonts w:ascii="Arial" w:hAnsi="Arial" w:cs="Arial"/>
          <w:b/>
          <w:bCs/>
          <w:color w:val="FF0000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3D1CD4">
        <w:rPr>
          <w:rFonts w:ascii="Arial" w:hAnsi="Arial" w:cs="Arial"/>
          <w:b/>
          <w:bCs/>
          <w:sz w:val="20"/>
          <w:szCs w:val="20"/>
          <w:u w:val="single"/>
        </w:rPr>
        <w:t>Absent</w:t>
      </w:r>
      <w:r w:rsidRPr="003D1CD4">
        <w:rPr>
          <w:rFonts w:ascii="Arial" w:hAnsi="Arial" w:cs="Arial"/>
          <w:b/>
          <w:bCs/>
          <w:sz w:val="20"/>
          <w:szCs w:val="20"/>
        </w:rPr>
        <w:t>:</w:t>
      </w:r>
      <w:r w:rsidR="005C4131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0E77F8">
        <w:rPr>
          <w:rFonts w:ascii="Arial" w:hAnsi="Arial" w:cs="Arial"/>
          <w:sz w:val="20"/>
          <w:szCs w:val="20"/>
        </w:rPr>
        <w:t xml:space="preserve">David Becker </w:t>
      </w:r>
      <w:r>
        <w:rPr>
          <w:rFonts w:ascii="Arial" w:hAnsi="Arial" w:cs="Arial"/>
          <w:b/>
          <w:bCs/>
          <w:sz w:val="20"/>
          <w:szCs w:val="20"/>
        </w:rPr>
        <w:br/>
      </w:r>
    </w:p>
    <w:p w14:paraId="07E4F25A" w14:textId="64BE677A" w:rsidR="00C07806" w:rsidRPr="00EF6C9F" w:rsidRDefault="00C07806" w:rsidP="00C07806">
      <w:pPr>
        <w:spacing w:after="0" w:line="20" w:lineRule="atLeast"/>
        <w:rPr>
          <w:rFonts w:ascii="Arial" w:hAnsi="Arial" w:cs="Arial"/>
          <w:kern w:val="0"/>
          <w:sz w:val="20"/>
          <w:szCs w:val="20"/>
          <w14:ligatures w14:val="none"/>
        </w:rPr>
      </w:pPr>
      <w:r w:rsidRPr="005B1628">
        <w:rPr>
          <w:rFonts w:ascii="Arial" w:eastAsia="Arial" w:hAnsi="Arial" w:cs="Arial"/>
          <w:b/>
          <w:bCs/>
          <w:color w:val="000000" w:themeColor="text1"/>
          <w:kern w:val="0"/>
          <w:sz w:val="19"/>
          <w:szCs w:val="19"/>
          <w14:ligatures w14:val="none"/>
        </w:rPr>
        <w:t xml:space="preserve">1. Opening. </w:t>
      </w:r>
      <w:r w:rsidRPr="005B1628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EF6C9F">
        <w:rPr>
          <w:rFonts w:ascii="Arial" w:hAnsi="Arial" w:cs="Arial"/>
          <w:kern w:val="0"/>
          <w:sz w:val="20"/>
          <w:szCs w:val="20"/>
          <w14:ligatures w14:val="none"/>
        </w:rPr>
        <w:t xml:space="preserve">Chairman Shelly Sizer briefly opened the meeting. 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The minutes from </w:t>
      </w:r>
      <w:r w:rsidR="00BE066F">
        <w:rPr>
          <w:rFonts w:ascii="Arial" w:hAnsi="Arial" w:cs="Arial"/>
          <w:kern w:val="0"/>
          <w:sz w:val="20"/>
          <w:szCs w:val="20"/>
          <w14:ligatures w14:val="none"/>
        </w:rPr>
        <w:t xml:space="preserve">7 </w:t>
      </w:r>
      <w:r>
        <w:rPr>
          <w:rFonts w:ascii="Arial" w:hAnsi="Arial" w:cs="Arial"/>
          <w:kern w:val="0"/>
          <w:sz w:val="20"/>
          <w:szCs w:val="20"/>
          <w14:ligatures w14:val="none"/>
        </w:rPr>
        <w:t>November were approved</w:t>
      </w:r>
      <w:r w:rsidRPr="00EF6C9F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</w:p>
    <w:p w14:paraId="207BA0A1" w14:textId="700B0635" w:rsidR="00C07806" w:rsidRPr="005B1628" w:rsidRDefault="00C07806" w:rsidP="00C07806">
      <w:pPr>
        <w:spacing w:after="0" w:line="20" w:lineRule="atLeast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41CE08A5" w14:textId="23144326" w:rsidR="00C07806" w:rsidRPr="005B1628" w:rsidRDefault="00C07806" w:rsidP="00C07806">
      <w:pPr>
        <w:spacing w:after="0" w:line="276" w:lineRule="auto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2</w:t>
      </w:r>
      <w:r w:rsidRPr="005B1628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. New Business</w:t>
      </w:r>
    </w:p>
    <w:p w14:paraId="182E78B6" w14:textId="77777777" w:rsidR="00C07806" w:rsidRPr="005B1628" w:rsidRDefault="00C07806" w:rsidP="00C07806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5B1628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Executive Committee Updates</w:t>
      </w:r>
    </w:p>
    <w:p w14:paraId="37FBA388" w14:textId="5964E4F5" w:rsidR="00584F82" w:rsidRPr="002A5172" w:rsidRDefault="00584F82" w:rsidP="00584F82">
      <w:pPr>
        <w:widowControl w:val="0"/>
        <w:numPr>
          <w:ilvl w:val="1"/>
          <w:numId w:val="3"/>
        </w:numPr>
        <w:spacing w:after="0" w:line="259" w:lineRule="auto"/>
        <w:contextualSpacing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B669EA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NDDVA</w:t>
      </w:r>
      <w:r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: </w:t>
      </w:r>
      <w:r w:rsidRPr="00434072">
        <w:rPr>
          <w:rFonts w:ascii="Arial" w:hAnsi="Arial" w:cs="Arial"/>
          <w:kern w:val="0"/>
          <w:sz w:val="20"/>
          <w:szCs w:val="20"/>
          <w14:ligatures w14:val="none"/>
        </w:rPr>
        <w:t>Lonnie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reported </w:t>
      </w:r>
      <w:r w:rsidR="001C5A1C">
        <w:rPr>
          <w:rFonts w:ascii="Arial" w:hAnsi="Arial" w:cs="Arial"/>
          <w:kern w:val="0"/>
          <w:sz w:val="20"/>
          <w:szCs w:val="20"/>
          <w14:ligatures w14:val="none"/>
        </w:rPr>
        <w:t xml:space="preserve">on legislation concerning </w:t>
      </w:r>
      <w:r w:rsidR="000677B2">
        <w:rPr>
          <w:rFonts w:ascii="Arial" w:hAnsi="Arial" w:cs="Arial"/>
          <w:kern w:val="0"/>
          <w:sz w:val="20"/>
          <w:szCs w:val="20"/>
          <w14:ligatures w14:val="none"/>
        </w:rPr>
        <w:t xml:space="preserve">expanded apprenticeships, </w:t>
      </w:r>
      <w:r w:rsidR="000A2089">
        <w:rPr>
          <w:rFonts w:ascii="Arial" w:hAnsi="Arial" w:cs="Arial"/>
          <w:kern w:val="0"/>
          <w:sz w:val="20"/>
          <w:szCs w:val="20"/>
          <w14:ligatures w14:val="none"/>
        </w:rPr>
        <w:t xml:space="preserve">hyperbaric oxygen treatment for traumatic brain injury and PTSD, including </w:t>
      </w:r>
      <w:r w:rsidR="00E270A3">
        <w:rPr>
          <w:rFonts w:ascii="Arial" w:hAnsi="Arial" w:cs="Arial"/>
          <w:kern w:val="0"/>
          <w:sz w:val="20"/>
          <w:szCs w:val="20"/>
          <w14:ligatures w14:val="none"/>
        </w:rPr>
        <w:t xml:space="preserve">flat fee, definition of a veteran, </w:t>
      </w:r>
      <w:r w:rsidR="00BB0042">
        <w:rPr>
          <w:rFonts w:ascii="Arial" w:hAnsi="Arial" w:cs="Arial"/>
          <w:kern w:val="0"/>
          <w:sz w:val="20"/>
          <w:szCs w:val="20"/>
          <w14:ligatures w14:val="none"/>
        </w:rPr>
        <w:t xml:space="preserve">protecting veterans from </w:t>
      </w:r>
      <w:r w:rsidR="005F6337">
        <w:rPr>
          <w:rFonts w:ascii="Arial" w:hAnsi="Arial" w:cs="Arial"/>
          <w:kern w:val="0"/>
          <w:sz w:val="20"/>
          <w:szCs w:val="20"/>
          <w14:ligatures w14:val="none"/>
        </w:rPr>
        <w:t xml:space="preserve">companies taking a percentage of claims benefits, </w:t>
      </w:r>
      <w:r w:rsidR="007E2D23">
        <w:rPr>
          <w:rFonts w:ascii="Arial" w:hAnsi="Arial" w:cs="Arial"/>
          <w:kern w:val="0"/>
          <w:sz w:val="20"/>
          <w:szCs w:val="20"/>
          <w14:ligatures w14:val="none"/>
        </w:rPr>
        <w:t xml:space="preserve">veterans aid loan increase from </w:t>
      </w:r>
      <w:r w:rsidR="00D75871">
        <w:rPr>
          <w:rFonts w:ascii="Arial" w:hAnsi="Arial" w:cs="Arial"/>
          <w:kern w:val="0"/>
          <w:sz w:val="20"/>
          <w:szCs w:val="20"/>
          <w14:ligatures w14:val="none"/>
        </w:rPr>
        <w:t>$</w:t>
      </w:r>
      <w:r w:rsidR="007E2D23">
        <w:rPr>
          <w:rFonts w:ascii="Arial" w:hAnsi="Arial" w:cs="Arial"/>
          <w:kern w:val="0"/>
          <w:sz w:val="20"/>
          <w:szCs w:val="20"/>
          <w14:ligatures w14:val="none"/>
        </w:rPr>
        <w:t>5000</w:t>
      </w:r>
      <w:r w:rsidR="00D75871">
        <w:rPr>
          <w:rFonts w:ascii="Arial" w:hAnsi="Arial" w:cs="Arial"/>
          <w:kern w:val="0"/>
          <w:sz w:val="20"/>
          <w:szCs w:val="20"/>
          <w14:ligatures w14:val="none"/>
        </w:rPr>
        <w:t xml:space="preserve"> to $</w:t>
      </w:r>
      <w:r w:rsidR="007E2D23">
        <w:rPr>
          <w:rFonts w:ascii="Arial" w:hAnsi="Arial" w:cs="Arial"/>
          <w:kern w:val="0"/>
          <w:sz w:val="20"/>
          <w:szCs w:val="20"/>
          <w14:ligatures w14:val="none"/>
        </w:rPr>
        <w:t xml:space="preserve">8000, individual unemployability </w:t>
      </w:r>
      <w:r w:rsidR="00D75871">
        <w:rPr>
          <w:rFonts w:ascii="Arial" w:hAnsi="Arial" w:cs="Arial"/>
          <w:kern w:val="0"/>
          <w:sz w:val="20"/>
          <w:szCs w:val="20"/>
          <w14:ligatures w14:val="none"/>
        </w:rPr>
        <w:t xml:space="preserve">language cleanup, property tax credit cap increase, </w:t>
      </w:r>
      <w:r w:rsidR="00F95DAA">
        <w:rPr>
          <w:rFonts w:ascii="Arial" w:hAnsi="Arial" w:cs="Arial"/>
          <w:kern w:val="0"/>
          <w:sz w:val="20"/>
          <w:szCs w:val="20"/>
          <w14:ligatures w14:val="none"/>
        </w:rPr>
        <w:t xml:space="preserve">expanding education </w:t>
      </w:r>
      <w:r w:rsidR="007873C7">
        <w:rPr>
          <w:rFonts w:ascii="Arial" w:hAnsi="Arial" w:cs="Arial"/>
          <w:kern w:val="0"/>
          <w:sz w:val="20"/>
          <w:szCs w:val="20"/>
          <w14:ligatures w14:val="none"/>
        </w:rPr>
        <w:t xml:space="preserve">for dependents </w:t>
      </w:r>
      <w:r w:rsidR="00F95DAA">
        <w:rPr>
          <w:rFonts w:ascii="Arial" w:hAnsi="Arial" w:cs="Arial"/>
          <w:kern w:val="0"/>
          <w:sz w:val="20"/>
          <w:szCs w:val="20"/>
          <w14:ligatures w14:val="none"/>
        </w:rPr>
        <w:t>benefits adding a</w:t>
      </w:r>
      <w:r w:rsidR="00E225DE">
        <w:rPr>
          <w:rFonts w:ascii="Arial" w:hAnsi="Arial" w:cs="Arial"/>
          <w:kern w:val="0"/>
          <w:sz w:val="20"/>
          <w:szCs w:val="20"/>
          <w14:ligatures w14:val="none"/>
        </w:rPr>
        <w:t xml:space="preserve"> veteran,</w:t>
      </w:r>
      <w:r w:rsidR="00E55A55">
        <w:rPr>
          <w:rFonts w:ascii="Arial" w:hAnsi="Arial" w:cs="Arial"/>
          <w:kern w:val="0"/>
          <w:sz w:val="20"/>
          <w:szCs w:val="20"/>
          <w14:ligatures w14:val="none"/>
        </w:rPr>
        <w:t xml:space="preserve"> burial medallions for Guard Members, </w:t>
      </w:r>
      <w:r w:rsidR="002A6E42">
        <w:rPr>
          <w:rFonts w:ascii="Arial" w:hAnsi="Arial" w:cs="Arial"/>
          <w:kern w:val="0"/>
          <w:sz w:val="20"/>
          <w:szCs w:val="20"/>
          <w14:ligatures w14:val="none"/>
        </w:rPr>
        <w:t xml:space="preserve">USS Frankie Evans </w:t>
      </w:r>
      <w:r w:rsidR="000E53FC">
        <w:rPr>
          <w:rFonts w:ascii="Arial" w:hAnsi="Arial" w:cs="Arial"/>
          <w:kern w:val="0"/>
          <w:sz w:val="20"/>
          <w:szCs w:val="20"/>
          <w14:ligatures w14:val="none"/>
        </w:rPr>
        <w:t xml:space="preserve">KIAs addition to the memorial wall, </w:t>
      </w:r>
      <w:r w:rsidR="000611FB">
        <w:rPr>
          <w:rFonts w:ascii="Arial" w:hAnsi="Arial" w:cs="Arial"/>
          <w:kern w:val="0"/>
          <w:sz w:val="20"/>
          <w:szCs w:val="20"/>
          <w14:ligatures w14:val="none"/>
        </w:rPr>
        <w:t xml:space="preserve">new names from Bridges of the Fallen, </w:t>
      </w:r>
      <w:r w:rsidR="002A5172">
        <w:rPr>
          <w:rFonts w:ascii="Arial" w:hAnsi="Arial" w:cs="Arial"/>
          <w:kern w:val="0"/>
          <w:sz w:val="20"/>
          <w:szCs w:val="20"/>
          <w14:ligatures w14:val="none"/>
        </w:rPr>
        <w:t xml:space="preserve">and some housekeeping bills. </w:t>
      </w:r>
    </w:p>
    <w:p w14:paraId="22D6E496" w14:textId="181E723B" w:rsidR="002A5172" w:rsidRPr="006B671D" w:rsidRDefault="002A5172" w:rsidP="002A5172">
      <w:pPr>
        <w:widowControl w:val="0"/>
        <w:spacing w:after="0" w:line="259" w:lineRule="auto"/>
        <w:ind w:left="1440"/>
        <w:contextualSpacing/>
        <w:rPr>
          <w:rFonts w:ascii="Arial" w:hAnsi="Arial" w:cs="Arial"/>
          <w:kern w:val="0"/>
          <w:sz w:val="20"/>
          <w:szCs w:val="20"/>
          <w14:ligatures w14:val="none"/>
        </w:rPr>
      </w:pPr>
      <w:r w:rsidRPr="006B671D">
        <w:rPr>
          <w:rFonts w:ascii="Arial" w:hAnsi="Arial" w:cs="Arial"/>
          <w:kern w:val="0"/>
          <w:sz w:val="20"/>
          <w:szCs w:val="20"/>
          <w14:ligatures w14:val="none"/>
        </w:rPr>
        <w:t xml:space="preserve">He is still looking for </w:t>
      </w:r>
      <w:r w:rsidR="006B671D">
        <w:rPr>
          <w:rFonts w:ascii="Arial" w:hAnsi="Arial" w:cs="Arial"/>
          <w:kern w:val="0"/>
          <w:sz w:val="20"/>
          <w:szCs w:val="20"/>
          <w14:ligatures w14:val="none"/>
        </w:rPr>
        <w:t xml:space="preserve">bill to increase the Post War Trust fund to be able to give </w:t>
      </w:r>
      <w:r w:rsidR="006E1AAA">
        <w:rPr>
          <w:rFonts w:ascii="Arial" w:hAnsi="Arial" w:cs="Arial"/>
          <w:kern w:val="0"/>
          <w:sz w:val="20"/>
          <w:szCs w:val="20"/>
          <w14:ligatures w14:val="none"/>
        </w:rPr>
        <w:t xml:space="preserve">more grants </w:t>
      </w:r>
      <w:r w:rsidR="006B671D">
        <w:rPr>
          <w:rFonts w:ascii="Arial" w:hAnsi="Arial" w:cs="Arial"/>
          <w:kern w:val="0"/>
          <w:sz w:val="20"/>
          <w:szCs w:val="20"/>
          <w14:ligatures w14:val="none"/>
        </w:rPr>
        <w:t>up to $</w:t>
      </w:r>
      <w:r w:rsidR="001821F7">
        <w:rPr>
          <w:rFonts w:ascii="Arial" w:hAnsi="Arial" w:cs="Arial"/>
          <w:kern w:val="0"/>
          <w:sz w:val="20"/>
          <w:szCs w:val="20"/>
          <w14:ligatures w14:val="none"/>
        </w:rPr>
        <w:t>5</w:t>
      </w:r>
      <w:r w:rsidR="006B671D">
        <w:rPr>
          <w:rFonts w:ascii="Arial" w:hAnsi="Arial" w:cs="Arial"/>
          <w:kern w:val="0"/>
          <w:sz w:val="20"/>
          <w:szCs w:val="20"/>
          <w14:ligatures w14:val="none"/>
        </w:rPr>
        <w:t>,000 grants</w:t>
      </w:r>
      <w:r w:rsidR="00024B02">
        <w:rPr>
          <w:rFonts w:ascii="Arial" w:hAnsi="Arial" w:cs="Arial"/>
          <w:kern w:val="0"/>
          <w:sz w:val="20"/>
          <w:szCs w:val="20"/>
          <w14:ligatures w14:val="none"/>
        </w:rPr>
        <w:t xml:space="preserve"> for thin</w:t>
      </w:r>
      <w:r w:rsidR="001821F7">
        <w:rPr>
          <w:rFonts w:ascii="Arial" w:hAnsi="Arial" w:cs="Arial"/>
          <w:kern w:val="0"/>
          <w:sz w:val="20"/>
          <w:szCs w:val="20"/>
          <w14:ligatures w14:val="none"/>
        </w:rPr>
        <w:t>g</w:t>
      </w:r>
      <w:r w:rsidR="00024B02">
        <w:rPr>
          <w:rFonts w:ascii="Arial" w:hAnsi="Arial" w:cs="Arial"/>
          <w:kern w:val="0"/>
          <w:sz w:val="20"/>
          <w:szCs w:val="20"/>
          <w14:ligatures w14:val="none"/>
        </w:rPr>
        <w:t>s like dental, hearing aids, glasses and den</w:t>
      </w:r>
      <w:r w:rsidR="00244AB9">
        <w:rPr>
          <w:rFonts w:ascii="Arial" w:hAnsi="Arial" w:cs="Arial"/>
          <w:kern w:val="0"/>
          <w:sz w:val="20"/>
          <w:szCs w:val="20"/>
          <w14:ligatures w14:val="none"/>
        </w:rPr>
        <w:t>tures</w:t>
      </w:r>
      <w:r w:rsidR="00024B02">
        <w:rPr>
          <w:rFonts w:ascii="Arial" w:hAnsi="Arial" w:cs="Arial"/>
          <w:kern w:val="0"/>
          <w:sz w:val="20"/>
          <w:szCs w:val="20"/>
          <w14:ligatures w14:val="none"/>
        </w:rPr>
        <w:t xml:space="preserve"> including</w:t>
      </w:r>
      <w:r w:rsidR="006E1AAA">
        <w:rPr>
          <w:rFonts w:ascii="Arial" w:hAnsi="Arial" w:cs="Arial"/>
          <w:kern w:val="0"/>
          <w:sz w:val="20"/>
          <w:szCs w:val="20"/>
          <w14:ligatures w14:val="none"/>
        </w:rPr>
        <w:t xml:space="preserve"> for</w:t>
      </w:r>
      <w:r w:rsidR="00244AB9">
        <w:rPr>
          <w:rFonts w:ascii="Arial" w:hAnsi="Arial" w:cs="Arial"/>
          <w:kern w:val="0"/>
          <w:sz w:val="20"/>
          <w:szCs w:val="20"/>
          <w14:ligatures w14:val="none"/>
        </w:rPr>
        <w:t xml:space="preserve"> spouses</w:t>
      </w:r>
      <w:r w:rsidR="006B671D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</w:p>
    <w:p w14:paraId="49D99EA1" w14:textId="4463B20B" w:rsidR="00C07806" w:rsidRPr="005C199A" w:rsidRDefault="00C07806" w:rsidP="00C0780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Regional VA, Fargo</w:t>
      </w:r>
      <w:r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: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Rodney Gellner </w:t>
      </w:r>
      <w:r w:rsidR="0075421A">
        <w:rPr>
          <w:rFonts w:ascii="Arial" w:hAnsi="Arial" w:cs="Arial"/>
          <w:kern w:val="0"/>
          <w:sz w:val="20"/>
          <w:szCs w:val="20"/>
          <w14:ligatures w14:val="none"/>
        </w:rPr>
        <w:t xml:space="preserve">reported that </w:t>
      </w:r>
      <w:r w:rsidR="00E045B4">
        <w:rPr>
          <w:rFonts w:ascii="Arial" w:hAnsi="Arial" w:cs="Arial"/>
          <w:kern w:val="0"/>
          <w:sz w:val="20"/>
          <w:szCs w:val="20"/>
          <w14:ligatures w14:val="none"/>
        </w:rPr>
        <w:t xml:space="preserve">the construction on the new </w:t>
      </w:r>
      <w:r w:rsidR="000C1930" w:rsidRPr="000C1930">
        <w:rPr>
          <w:rFonts w:ascii="Arial" w:hAnsi="Arial" w:cs="Arial"/>
          <w:kern w:val="0"/>
          <w:sz w:val="20"/>
          <w:szCs w:val="20"/>
          <w14:ligatures w14:val="none"/>
        </w:rPr>
        <w:t>outpatient mental health building</w:t>
      </w:r>
      <w:r w:rsidR="000C1930">
        <w:rPr>
          <w:rFonts w:ascii="Arial" w:hAnsi="Arial" w:cs="Arial"/>
          <w:kern w:val="0"/>
          <w:sz w:val="20"/>
          <w:szCs w:val="20"/>
          <w14:ligatures w14:val="none"/>
        </w:rPr>
        <w:t xml:space="preserve"> is paused until existing underground wiring can be addressed. The VA is trying to enroll more veterans and will embark on a marketing campaign.</w:t>
      </w:r>
      <w:r w:rsidR="002B39DE">
        <w:rPr>
          <w:rFonts w:ascii="Arial" w:hAnsi="Arial" w:cs="Arial"/>
          <w:kern w:val="0"/>
          <w:sz w:val="20"/>
          <w:szCs w:val="20"/>
          <w14:ligatures w14:val="none"/>
        </w:rPr>
        <w:t xml:space="preserve"> The </w:t>
      </w:r>
      <w:r w:rsidR="002B39DE" w:rsidRPr="002B39DE">
        <w:rPr>
          <w:rFonts w:ascii="Arial" w:hAnsi="Arial" w:cs="Arial"/>
          <w:kern w:val="0"/>
          <w:sz w:val="20"/>
          <w:szCs w:val="20"/>
          <w14:ligatures w14:val="none"/>
        </w:rPr>
        <w:t>Veteran's Advisory Council</w:t>
      </w:r>
      <w:r w:rsidR="002B39DE">
        <w:rPr>
          <w:rFonts w:ascii="Arial" w:hAnsi="Arial" w:cs="Arial"/>
          <w:kern w:val="0"/>
          <w:sz w:val="20"/>
          <w:szCs w:val="20"/>
          <w14:ligatures w14:val="none"/>
        </w:rPr>
        <w:t xml:space="preserve"> is</w:t>
      </w:r>
      <w:r w:rsidR="006F3BCA">
        <w:rPr>
          <w:rFonts w:ascii="Arial" w:hAnsi="Arial" w:cs="Arial"/>
          <w:kern w:val="0"/>
          <w:sz w:val="20"/>
          <w:szCs w:val="20"/>
          <w14:ligatures w14:val="none"/>
        </w:rPr>
        <w:t xml:space="preserve"> meeting again</w:t>
      </w:r>
      <w:r w:rsidR="00F07C1F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="006F3BCA">
        <w:rPr>
          <w:rFonts w:ascii="Arial" w:hAnsi="Arial" w:cs="Arial"/>
          <w:kern w:val="0"/>
          <w:sz w:val="20"/>
          <w:szCs w:val="20"/>
          <w14:ligatures w14:val="none"/>
        </w:rPr>
        <w:t xml:space="preserve"> and they discussed how to reach younger veterans.</w:t>
      </w:r>
      <w:r w:rsidR="00817D3E">
        <w:rPr>
          <w:rFonts w:ascii="Arial" w:hAnsi="Arial" w:cs="Arial"/>
          <w:kern w:val="0"/>
          <w:sz w:val="20"/>
          <w:szCs w:val="20"/>
          <w14:ligatures w14:val="none"/>
        </w:rPr>
        <w:t xml:space="preserve"> The VA is just completed another site visit for the Fisher House and is in the preliminary state of land acq</w:t>
      </w:r>
      <w:r w:rsidR="00481EB0">
        <w:rPr>
          <w:rFonts w:ascii="Arial" w:hAnsi="Arial" w:cs="Arial"/>
          <w:kern w:val="0"/>
          <w:sz w:val="20"/>
          <w:szCs w:val="20"/>
          <w14:ligatures w14:val="none"/>
        </w:rPr>
        <w:t>uisition.</w:t>
      </w:r>
      <w:r w:rsidR="00EE2288">
        <w:rPr>
          <w:rFonts w:ascii="Arial" w:hAnsi="Arial" w:cs="Arial"/>
          <w:kern w:val="0"/>
          <w:sz w:val="20"/>
          <w:szCs w:val="20"/>
          <w14:ligatures w14:val="none"/>
        </w:rPr>
        <w:t xml:space="preserve"> Michelle asked if someone could present on the newly passed Elizabeth Dole act, at a later committee meeting. Shelly complimented the VA on the care her father was receiving. </w:t>
      </w:r>
    </w:p>
    <w:p w14:paraId="73D18F69" w14:textId="2D4A6030" w:rsidR="007941CD" w:rsidRPr="00603140" w:rsidRDefault="007941CD" w:rsidP="00603140">
      <w:pPr>
        <w:widowControl w:val="0"/>
        <w:numPr>
          <w:ilvl w:val="1"/>
          <w:numId w:val="3"/>
        </w:numPr>
        <w:spacing w:after="0" w:line="259" w:lineRule="auto"/>
        <w:contextualSpacing/>
        <w:rPr>
          <w:rFonts w:ascii="Arial" w:hAnsi="Arial" w:cs="Arial"/>
          <w:kern w:val="0"/>
          <w:sz w:val="20"/>
          <w:szCs w:val="20"/>
          <w14:ligatures w14:val="none"/>
        </w:rPr>
      </w:pPr>
      <w:bookmarkStart w:id="0" w:name="_Hlk186205412"/>
      <w:r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NDNG: </w:t>
      </w:r>
      <w:bookmarkEnd w:id="0"/>
      <w:r w:rsidRPr="004E48C6">
        <w:rPr>
          <w:rFonts w:ascii="Arial" w:hAnsi="Arial" w:cs="Arial"/>
          <w:kern w:val="0"/>
          <w:sz w:val="20"/>
          <w:szCs w:val="20"/>
          <w14:ligatures w14:val="none"/>
        </w:rPr>
        <w:t xml:space="preserve">BG Huber reported </w:t>
      </w:r>
      <w:r w:rsidR="00424772">
        <w:rPr>
          <w:rFonts w:ascii="Arial" w:hAnsi="Arial" w:cs="Arial"/>
          <w:kern w:val="0"/>
          <w:sz w:val="20"/>
          <w:szCs w:val="20"/>
          <w14:ligatures w14:val="none"/>
        </w:rPr>
        <w:t xml:space="preserve">that </w:t>
      </w:r>
      <w:r w:rsidR="00424772" w:rsidRPr="00424772">
        <w:rPr>
          <w:rFonts w:ascii="Arial" w:hAnsi="Arial" w:cs="Arial"/>
          <w:kern w:val="0"/>
          <w:sz w:val="20"/>
          <w:szCs w:val="20"/>
          <w14:ligatures w14:val="none"/>
        </w:rPr>
        <w:t xml:space="preserve">on January 12th, </w:t>
      </w:r>
      <w:r w:rsidR="00F038E3">
        <w:rPr>
          <w:rFonts w:ascii="Arial" w:hAnsi="Arial" w:cs="Arial"/>
          <w:kern w:val="0"/>
          <w:sz w:val="20"/>
          <w:szCs w:val="20"/>
          <w14:ligatures w14:val="none"/>
        </w:rPr>
        <w:t xml:space="preserve">there will be a </w:t>
      </w:r>
      <w:r w:rsidR="00424772" w:rsidRPr="00424772">
        <w:rPr>
          <w:rFonts w:ascii="Arial" w:hAnsi="Arial" w:cs="Arial"/>
          <w:kern w:val="0"/>
          <w:sz w:val="20"/>
          <w:szCs w:val="20"/>
          <w14:ligatures w14:val="none"/>
        </w:rPr>
        <w:t>welcome home</w:t>
      </w:r>
      <w:r w:rsidR="00F038E3">
        <w:rPr>
          <w:rFonts w:ascii="Arial" w:hAnsi="Arial" w:cs="Arial"/>
          <w:kern w:val="0"/>
          <w:sz w:val="20"/>
          <w:szCs w:val="20"/>
          <w14:ligatures w14:val="none"/>
        </w:rPr>
        <w:t xml:space="preserve"> event for</w:t>
      </w:r>
      <w:r w:rsidR="00424772" w:rsidRPr="00424772">
        <w:rPr>
          <w:rFonts w:ascii="Arial" w:hAnsi="Arial" w:cs="Arial"/>
          <w:kern w:val="0"/>
          <w:sz w:val="20"/>
          <w:szCs w:val="20"/>
          <w14:ligatures w14:val="none"/>
        </w:rPr>
        <w:t xml:space="preserve"> 817th Engineer Company out of Jamestown</w:t>
      </w:r>
      <w:r w:rsidR="00424772">
        <w:rPr>
          <w:rFonts w:ascii="Arial" w:hAnsi="Arial" w:cs="Arial"/>
          <w:kern w:val="0"/>
          <w:sz w:val="20"/>
          <w:szCs w:val="20"/>
          <w14:ligatures w14:val="none"/>
        </w:rPr>
        <w:t xml:space="preserve"> that has been serving on the southwest border</w:t>
      </w:r>
      <w:r w:rsidR="009F558D">
        <w:rPr>
          <w:rFonts w:ascii="Arial" w:hAnsi="Arial" w:cs="Arial"/>
          <w:kern w:val="0"/>
          <w:sz w:val="20"/>
          <w:szCs w:val="20"/>
          <w14:ligatures w14:val="none"/>
        </w:rPr>
        <w:t xml:space="preserve"> in San Diego</w:t>
      </w:r>
      <w:r w:rsidR="00A96B53">
        <w:rPr>
          <w:rFonts w:ascii="Arial" w:hAnsi="Arial" w:cs="Arial"/>
          <w:kern w:val="0"/>
          <w:sz w:val="20"/>
          <w:szCs w:val="20"/>
          <w14:ligatures w14:val="none"/>
        </w:rPr>
        <w:t>.</w:t>
      </w:r>
      <w:r w:rsidR="009F558D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A96B53">
        <w:rPr>
          <w:rFonts w:ascii="Arial" w:hAnsi="Arial" w:cs="Arial"/>
          <w:kern w:val="0"/>
          <w:sz w:val="20"/>
          <w:szCs w:val="20"/>
          <w14:ligatures w14:val="none"/>
        </w:rPr>
        <w:t>The</w:t>
      </w:r>
      <w:r w:rsidR="009F558D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3B647C" w:rsidRPr="003B647C">
        <w:rPr>
          <w:rFonts w:ascii="Arial" w:hAnsi="Arial" w:cs="Arial"/>
          <w:kern w:val="0"/>
          <w:sz w:val="20"/>
          <w:szCs w:val="20"/>
          <w14:ligatures w14:val="none"/>
        </w:rPr>
        <w:t xml:space="preserve">142nd Engineer Battalion that deployed </w:t>
      </w:r>
      <w:r w:rsidR="003B647C">
        <w:rPr>
          <w:rFonts w:ascii="Arial" w:hAnsi="Arial" w:cs="Arial"/>
          <w:kern w:val="0"/>
          <w:sz w:val="20"/>
          <w:szCs w:val="20"/>
          <w14:ligatures w14:val="none"/>
        </w:rPr>
        <w:t>in</w:t>
      </w:r>
      <w:r w:rsidR="003B647C" w:rsidRPr="003B647C">
        <w:rPr>
          <w:rFonts w:ascii="Arial" w:hAnsi="Arial" w:cs="Arial"/>
          <w:kern w:val="0"/>
          <w:sz w:val="20"/>
          <w:szCs w:val="20"/>
          <w14:ligatures w14:val="none"/>
        </w:rPr>
        <w:t xml:space="preserve"> October to the southwest border</w:t>
      </w:r>
      <w:r w:rsidR="003B647C">
        <w:rPr>
          <w:rFonts w:ascii="Arial" w:hAnsi="Arial" w:cs="Arial"/>
          <w:kern w:val="0"/>
          <w:sz w:val="20"/>
          <w:szCs w:val="20"/>
          <w14:ligatures w14:val="none"/>
        </w:rPr>
        <w:t xml:space="preserve"> are </w:t>
      </w:r>
      <w:r w:rsidR="003B647C" w:rsidRPr="003B647C">
        <w:rPr>
          <w:rFonts w:ascii="Arial" w:hAnsi="Arial" w:cs="Arial"/>
          <w:kern w:val="0"/>
          <w:sz w:val="20"/>
          <w:szCs w:val="20"/>
          <w14:ligatures w14:val="none"/>
        </w:rPr>
        <w:t>in the Texas area providing headquarter support to the units that are assisting Border Patrol.</w:t>
      </w:r>
      <w:r w:rsidR="00385DD2">
        <w:rPr>
          <w:rFonts w:ascii="Arial" w:hAnsi="Arial" w:cs="Arial"/>
          <w:kern w:val="0"/>
          <w:sz w:val="20"/>
          <w:szCs w:val="20"/>
          <w14:ligatures w14:val="none"/>
        </w:rPr>
        <w:t xml:space="preserve"> For the Air Guard there will be individual deployments from three to nine months beginning in the spring. Legislatively</w:t>
      </w:r>
      <w:r w:rsidR="005D2326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="00385DD2">
        <w:rPr>
          <w:rFonts w:ascii="Arial" w:hAnsi="Arial" w:cs="Arial"/>
          <w:kern w:val="0"/>
          <w:sz w:val="20"/>
          <w:szCs w:val="20"/>
          <w14:ligatures w14:val="none"/>
        </w:rPr>
        <w:t xml:space="preserve"> they are focused </w:t>
      </w:r>
      <w:r w:rsidR="00852029">
        <w:rPr>
          <w:rFonts w:ascii="Arial" w:hAnsi="Arial" w:cs="Arial"/>
          <w:kern w:val="0"/>
          <w:sz w:val="20"/>
          <w:szCs w:val="20"/>
          <w14:ligatures w14:val="none"/>
        </w:rPr>
        <w:t xml:space="preserve">on budget, </w:t>
      </w:r>
      <w:r w:rsidR="00385DD2">
        <w:rPr>
          <w:rFonts w:ascii="Arial" w:hAnsi="Arial" w:cs="Arial"/>
          <w:kern w:val="0"/>
          <w:sz w:val="20"/>
          <w:szCs w:val="20"/>
          <w14:ligatures w14:val="none"/>
        </w:rPr>
        <w:t>on increasing the death gratuity to $100,000</w:t>
      </w:r>
      <w:r w:rsidR="00A666F2">
        <w:rPr>
          <w:rFonts w:ascii="Arial" w:hAnsi="Arial" w:cs="Arial"/>
          <w:kern w:val="0"/>
          <w:sz w:val="20"/>
          <w:szCs w:val="20"/>
          <w14:ligatures w14:val="none"/>
        </w:rPr>
        <w:t xml:space="preserve">, </w:t>
      </w:r>
      <w:r w:rsidR="009D1FBC">
        <w:rPr>
          <w:rFonts w:ascii="Arial" w:hAnsi="Arial" w:cs="Arial"/>
          <w:kern w:val="0"/>
          <w:sz w:val="20"/>
          <w:szCs w:val="20"/>
          <w14:ligatures w14:val="none"/>
        </w:rPr>
        <w:t xml:space="preserve">and </w:t>
      </w:r>
      <w:r w:rsidR="00D33664">
        <w:rPr>
          <w:rFonts w:ascii="Arial" w:hAnsi="Arial" w:cs="Arial"/>
          <w:kern w:val="0"/>
          <w:sz w:val="20"/>
          <w:szCs w:val="20"/>
          <w14:ligatures w14:val="none"/>
        </w:rPr>
        <w:t xml:space="preserve">keeping an eye on a bill called Defend the Guard which </w:t>
      </w:r>
      <w:r w:rsidR="0096446F" w:rsidRPr="0096446F">
        <w:rPr>
          <w:rFonts w:ascii="Arial" w:hAnsi="Arial" w:cs="Arial"/>
          <w:kern w:val="0"/>
          <w:sz w:val="20"/>
          <w:szCs w:val="20"/>
          <w14:ligatures w14:val="none"/>
        </w:rPr>
        <w:t>would require an act of war for National Guard to be activated</w:t>
      </w:r>
      <w:r w:rsidR="00603140">
        <w:rPr>
          <w:rFonts w:ascii="Arial" w:hAnsi="Arial" w:cs="Arial"/>
          <w:kern w:val="0"/>
          <w:sz w:val="20"/>
          <w:szCs w:val="20"/>
          <w14:ligatures w14:val="none"/>
        </w:rPr>
        <w:t>, but could</w:t>
      </w:r>
      <w:r w:rsidR="00603140" w:rsidRPr="00603140">
        <w:rPr>
          <w:rFonts w:ascii="Arial" w:hAnsi="Arial" w:cs="Arial"/>
          <w:kern w:val="0"/>
          <w:sz w:val="20"/>
          <w:szCs w:val="20"/>
          <w14:ligatures w14:val="none"/>
        </w:rPr>
        <w:t xml:space="preserve"> jeopardize</w:t>
      </w:r>
      <w:r w:rsidR="00603140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603140" w:rsidRPr="00603140">
        <w:rPr>
          <w:rFonts w:ascii="Arial" w:hAnsi="Arial" w:cs="Arial"/>
          <w:kern w:val="0"/>
          <w:sz w:val="20"/>
          <w:szCs w:val="20"/>
          <w14:ligatures w14:val="none"/>
        </w:rPr>
        <w:t>force structure</w:t>
      </w:r>
      <w:r w:rsidR="00A237E0">
        <w:rPr>
          <w:rFonts w:ascii="Arial" w:hAnsi="Arial" w:cs="Arial"/>
          <w:kern w:val="0"/>
          <w:sz w:val="20"/>
          <w:szCs w:val="20"/>
          <w14:ligatures w14:val="none"/>
        </w:rPr>
        <w:t>, resource allocation, and</w:t>
      </w:r>
      <w:r w:rsidR="00603140" w:rsidRPr="00603140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603140">
        <w:rPr>
          <w:rFonts w:ascii="Arial" w:hAnsi="Arial" w:cs="Arial"/>
          <w:kern w:val="0"/>
          <w:sz w:val="20"/>
          <w:szCs w:val="20"/>
          <w14:ligatures w14:val="none"/>
        </w:rPr>
        <w:t xml:space="preserve">the ability </w:t>
      </w:r>
      <w:r w:rsidR="00603140" w:rsidRPr="00603140">
        <w:rPr>
          <w:rFonts w:ascii="Arial" w:hAnsi="Arial" w:cs="Arial"/>
          <w:kern w:val="0"/>
          <w:sz w:val="20"/>
          <w:szCs w:val="20"/>
          <w14:ligatures w14:val="none"/>
        </w:rPr>
        <w:t>to keep federal mission sets.</w:t>
      </w:r>
      <w:r w:rsidR="00F1248B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A237E0">
        <w:rPr>
          <w:rFonts w:ascii="Arial" w:hAnsi="Arial" w:cs="Arial"/>
          <w:kern w:val="0"/>
          <w:sz w:val="20"/>
          <w:szCs w:val="20"/>
          <w14:ligatures w14:val="none"/>
        </w:rPr>
        <w:t>Lastly</w:t>
      </w:r>
      <w:r w:rsidR="00BD6284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="00A237E0">
        <w:rPr>
          <w:rFonts w:ascii="Arial" w:hAnsi="Arial" w:cs="Arial"/>
          <w:kern w:val="0"/>
          <w:sz w:val="20"/>
          <w:szCs w:val="20"/>
          <w14:ligatures w14:val="none"/>
        </w:rPr>
        <w:t xml:space="preserve"> she </w:t>
      </w:r>
      <w:r w:rsidR="000F7627">
        <w:rPr>
          <w:rFonts w:ascii="Arial" w:hAnsi="Arial" w:cs="Arial"/>
          <w:kern w:val="0"/>
          <w:sz w:val="20"/>
          <w:szCs w:val="20"/>
          <w14:ligatures w14:val="none"/>
        </w:rPr>
        <w:t xml:space="preserve">reported on the </w:t>
      </w:r>
      <w:r w:rsidR="00BD6284" w:rsidRPr="00055344">
        <w:rPr>
          <w:rFonts w:ascii="Arial" w:hAnsi="Arial" w:cs="Arial"/>
          <w:kern w:val="0"/>
          <w:sz w:val="20"/>
          <w:szCs w:val="20"/>
          <w14:ligatures w14:val="none"/>
        </w:rPr>
        <w:t>Military Museum</w:t>
      </w:r>
      <w:r w:rsidR="00055344" w:rsidRPr="00055344">
        <w:rPr>
          <w:rFonts w:ascii="Arial" w:hAnsi="Arial" w:cs="Arial"/>
          <w:kern w:val="0"/>
          <w:sz w:val="20"/>
          <w:szCs w:val="20"/>
          <w14:ligatures w14:val="none"/>
        </w:rPr>
        <w:t xml:space="preserve"> project</w:t>
      </w:r>
      <w:r w:rsidR="00055344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3CA76F63" w14:textId="77F1BC8D" w:rsidR="00C07806" w:rsidRPr="00E0776F" w:rsidRDefault="00C07806" w:rsidP="00C07806">
      <w:pPr>
        <w:widowControl w:val="0"/>
        <w:numPr>
          <w:ilvl w:val="1"/>
          <w:numId w:val="3"/>
        </w:numPr>
        <w:spacing w:after="0" w:line="259" w:lineRule="auto"/>
        <w:contextualSpacing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3D1CD4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NDHHS</w:t>
      </w:r>
      <w:r w:rsidRPr="003D1CD4">
        <w:rPr>
          <w:rFonts w:ascii="Arial" w:hAnsi="Arial" w:cs="Arial"/>
          <w:kern w:val="0"/>
          <w:sz w:val="20"/>
          <w:szCs w:val="20"/>
          <w14:ligatures w14:val="none"/>
        </w:rPr>
        <w:t>-</w:t>
      </w:r>
      <w:r w:rsidRPr="003D1CD4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Health:</w:t>
      </w:r>
      <w:r w:rsidRPr="003D1CD4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Kodi Pinks </w:t>
      </w:r>
      <w:r w:rsidR="00BD6284">
        <w:rPr>
          <w:rFonts w:ascii="Arial" w:hAnsi="Arial" w:cs="Arial"/>
          <w:kern w:val="0"/>
          <w:sz w:val="20"/>
          <w:szCs w:val="20"/>
          <w14:ligatures w14:val="none"/>
        </w:rPr>
        <w:t xml:space="preserve">stated that </w:t>
      </w:r>
      <w:r w:rsidR="00BF232F">
        <w:rPr>
          <w:rFonts w:ascii="Arial" w:hAnsi="Arial" w:cs="Arial"/>
          <w:kern w:val="0"/>
          <w:sz w:val="20"/>
          <w:szCs w:val="20"/>
          <w14:ligatures w14:val="none"/>
        </w:rPr>
        <w:t>as of December 10</w:t>
      </w:r>
      <w:r w:rsidR="00BD6284">
        <w:rPr>
          <w:rFonts w:ascii="Arial" w:hAnsi="Arial" w:cs="Arial"/>
          <w:kern w:val="0"/>
          <w:sz w:val="20"/>
          <w:szCs w:val="20"/>
          <w14:ligatures w14:val="none"/>
        </w:rPr>
        <w:t xml:space="preserve"> there are 20 suicides of current or former military</w:t>
      </w:r>
      <w:r w:rsidR="00BF232F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  <w:r w:rsidR="00BF232F" w:rsidRPr="00BF232F">
        <w:rPr>
          <w:rFonts w:ascii="Arial" w:hAnsi="Arial" w:cs="Arial"/>
          <w:kern w:val="0"/>
          <w:sz w:val="20"/>
          <w:szCs w:val="20"/>
          <w14:ligatures w14:val="none"/>
        </w:rPr>
        <w:t>We're still pending quite a few cases yet, but that's 15.5% of total suicides</w:t>
      </w:r>
    </w:p>
    <w:p w14:paraId="592F553C" w14:textId="4F9F4FFB" w:rsidR="00E0776F" w:rsidRPr="00B71AE3" w:rsidRDefault="00E0776F" w:rsidP="00C07806">
      <w:pPr>
        <w:widowControl w:val="0"/>
        <w:numPr>
          <w:ilvl w:val="1"/>
          <w:numId w:val="3"/>
        </w:numPr>
        <w:spacing w:after="0" w:line="259" w:lineRule="auto"/>
        <w:contextualSpacing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E0776F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NDHHS-</w:t>
      </w:r>
      <w:r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Behavioral Health: </w:t>
      </w:r>
      <w:r>
        <w:rPr>
          <w:rFonts w:ascii="Arial" w:hAnsi="Arial" w:cs="Arial"/>
          <w:kern w:val="0"/>
          <w:sz w:val="20"/>
          <w:szCs w:val="20"/>
          <w14:ligatures w14:val="none"/>
        </w:rPr>
        <w:t>Pam Sagness</w:t>
      </w:r>
      <w:r w:rsidR="005707A7">
        <w:rPr>
          <w:rFonts w:ascii="Arial" w:hAnsi="Arial" w:cs="Arial"/>
          <w:kern w:val="0"/>
          <w:sz w:val="20"/>
          <w:szCs w:val="20"/>
          <w14:ligatures w14:val="none"/>
        </w:rPr>
        <w:t xml:space="preserve"> talked about continuing to the implementation of the CCBHC process, the new state hospital, </w:t>
      </w:r>
      <w:r w:rsidR="00823F45" w:rsidRPr="00823F45">
        <w:rPr>
          <w:rFonts w:ascii="Arial" w:hAnsi="Arial" w:cs="Arial"/>
          <w:kern w:val="0"/>
          <w:sz w:val="20"/>
          <w:szCs w:val="20"/>
          <w14:ligatures w14:val="none"/>
        </w:rPr>
        <w:t>establishing a clear minimum expectation for behavioral health services in every region</w:t>
      </w:r>
      <w:r w:rsidR="00F33C0A">
        <w:rPr>
          <w:rFonts w:ascii="Arial" w:hAnsi="Arial" w:cs="Arial"/>
          <w:kern w:val="0"/>
          <w:sz w:val="20"/>
          <w:szCs w:val="20"/>
          <w14:ligatures w14:val="none"/>
        </w:rPr>
        <w:t xml:space="preserve"> such as </w:t>
      </w:r>
      <w:r w:rsidR="00FA6368" w:rsidRPr="00FA6368">
        <w:rPr>
          <w:rFonts w:ascii="Arial" w:hAnsi="Arial" w:cs="Arial"/>
          <w:kern w:val="0"/>
          <w:sz w:val="20"/>
          <w:szCs w:val="20"/>
          <w14:ligatures w14:val="none"/>
        </w:rPr>
        <w:t>partial hospitalization programs</w:t>
      </w:r>
      <w:r w:rsidR="00267496">
        <w:rPr>
          <w:rFonts w:ascii="Arial" w:hAnsi="Arial" w:cs="Arial"/>
          <w:kern w:val="0"/>
          <w:sz w:val="20"/>
          <w:szCs w:val="20"/>
          <w14:ligatures w14:val="none"/>
        </w:rPr>
        <w:t xml:space="preserve">, </w:t>
      </w:r>
      <w:r w:rsidR="00267496" w:rsidRPr="00267496">
        <w:rPr>
          <w:rFonts w:ascii="Arial" w:hAnsi="Arial" w:cs="Arial"/>
          <w:kern w:val="0"/>
          <w:sz w:val="20"/>
          <w:szCs w:val="20"/>
          <w14:ligatures w14:val="none"/>
        </w:rPr>
        <w:t>geriatric psychiatry</w:t>
      </w:r>
      <w:r w:rsidR="009D43F1">
        <w:rPr>
          <w:rFonts w:ascii="Arial" w:hAnsi="Arial" w:cs="Arial"/>
          <w:kern w:val="0"/>
          <w:sz w:val="20"/>
          <w:szCs w:val="20"/>
          <w14:ligatures w14:val="none"/>
        </w:rPr>
        <w:t xml:space="preserve"> or </w:t>
      </w:r>
      <w:r w:rsidR="00812DC5">
        <w:rPr>
          <w:rFonts w:ascii="Arial" w:hAnsi="Arial" w:cs="Arial"/>
          <w:kern w:val="0"/>
          <w:sz w:val="20"/>
          <w:szCs w:val="20"/>
          <w14:ligatures w14:val="none"/>
        </w:rPr>
        <w:t xml:space="preserve">community-based </w:t>
      </w:r>
      <w:r w:rsidR="009D43F1">
        <w:rPr>
          <w:rFonts w:ascii="Arial" w:hAnsi="Arial" w:cs="Arial"/>
          <w:kern w:val="0"/>
          <w:sz w:val="20"/>
          <w:szCs w:val="20"/>
          <w14:ligatures w14:val="none"/>
        </w:rPr>
        <w:t>forensic mental health</w:t>
      </w:r>
      <w:r w:rsidR="00280431">
        <w:rPr>
          <w:rFonts w:ascii="Arial" w:hAnsi="Arial" w:cs="Arial"/>
          <w:kern w:val="0"/>
          <w:sz w:val="20"/>
          <w:szCs w:val="20"/>
          <w14:ligatures w14:val="none"/>
        </w:rPr>
        <w:t xml:space="preserve"> instead of sending all to the state hospital.</w:t>
      </w:r>
      <w:r w:rsidR="009527F4">
        <w:rPr>
          <w:rFonts w:ascii="Arial" w:hAnsi="Arial" w:cs="Arial"/>
          <w:kern w:val="0"/>
          <w:sz w:val="20"/>
          <w:szCs w:val="20"/>
          <w14:ligatures w14:val="none"/>
        </w:rPr>
        <w:t xml:space="preserve"> There is also a bill to streamline the contracting process for those</w:t>
      </w:r>
      <w:r w:rsidR="0006498B">
        <w:rPr>
          <w:rFonts w:ascii="Arial" w:hAnsi="Arial" w:cs="Arial"/>
          <w:kern w:val="0"/>
          <w:sz w:val="20"/>
          <w:szCs w:val="20"/>
          <w14:ligatures w14:val="none"/>
        </w:rPr>
        <w:t xml:space="preserve"> associated with the </w:t>
      </w:r>
      <w:r w:rsidR="00E13A22">
        <w:rPr>
          <w:rFonts w:ascii="Arial" w:hAnsi="Arial" w:cs="Arial"/>
          <w:kern w:val="0"/>
          <w:sz w:val="20"/>
          <w:szCs w:val="20"/>
          <w14:ligatures w14:val="none"/>
        </w:rPr>
        <w:t>M</w:t>
      </w:r>
      <w:r w:rsidR="00E13A22" w:rsidRPr="00E13A22">
        <w:rPr>
          <w:rFonts w:ascii="Arial" w:hAnsi="Arial" w:cs="Arial"/>
          <w:kern w:val="0"/>
          <w:sz w:val="20"/>
          <w:szCs w:val="20"/>
          <w14:ligatures w14:val="none"/>
        </w:rPr>
        <w:t xml:space="preserve">ental </w:t>
      </w:r>
      <w:r w:rsidR="00E13A22">
        <w:rPr>
          <w:rFonts w:ascii="Arial" w:hAnsi="Arial" w:cs="Arial"/>
          <w:kern w:val="0"/>
          <w:sz w:val="20"/>
          <w:szCs w:val="20"/>
          <w14:ligatures w14:val="none"/>
        </w:rPr>
        <w:t>H</w:t>
      </w:r>
      <w:r w:rsidR="00E13A22" w:rsidRPr="00E13A22">
        <w:rPr>
          <w:rFonts w:ascii="Arial" w:hAnsi="Arial" w:cs="Arial"/>
          <w:kern w:val="0"/>
          <w:sz w:val="20"/>
          <w:szCs w:val="20"/>
          <w14:ligatures w14:val="none"/>
        </w:rPr>
        <w:t xml:space="preserve">ealth </w:t>
      </w:r>
      <w:r w:rsidR="00E13A22">
        <w:rPr>
          <w:rFonts w:ascii="Arial" w:hAnsi="Arial" w:cs="Arial"/>
          <w:kern w:val="0"/>
          <w:sz w:val="20"/>
          <w:szCs w:val="20"/>
          <w14:ligatures w14:val="none"/>
        </w:rPr>
        <w:t>B</w:t>
      </w:r>
      <w:r w:rsidR="00E13A22" w:rsidRPr="00E13A22">
        <w:rPr>
          <w:rFonts w:ascii="Arial" w:hAnsi="Arial" w:cs="Arial"/>
          <w:kern w:val="0"/>
          <w:sz w:val="20"/>
          <w:szCs w:val="20"/>
          <w14:ligatures w14:val="none"/>
        </w:rPr>
        <w:t>ordering States Compact Act</w:t>
      </w:r>
      <w:r w:rsidR="00E13A22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34DAB626" w14:textId="53AAFAEA" w:rsidR="00C07806" w:rsidRPr="009F6E78" w:rsidRDefault="00C07806" w:rsidP="00C07806">
      <w:pPr>
        <w:widowControl w:val="0"/>
        <w:numPr>
          <w:ilvl w:val="1"/>
          <w:numId w:val="3"/>
        </w:numPr>
        <w:spacing w:after="0" w:line="259" w:lineRule="auto"/>
        <w:contextualSpacing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lastRenderedPageBreak/>
        <w:t>NDNG: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LTC Willoughby </w:t>
      </w:r>
      <w:r w:rsidR="000F57D1">
        <w:rPr>
          <w:rFonts w:ascii="Arial" w:hAnsi="Arial" w:cs="Arial"/>
          <w:kern w:val="0"/>
          <w:sz w:val="20"/>
          <w:szCs w:val="20"/>
          <w14:ligatures w14:val="none"/>
        </w:rPr>
        <w:t xml:space="preserve">also talked about the </w:t>
      </w:r>
      <w:r w:rsidR="0076690A">
        <w:rPr>
          <w:rFonts w:ascii="Arial" w:hAnsi="Arial" w:cs="Arial"/>
          <w:kern w:val="0"/>
          <w:sz w:val="20"/>
          <w:szCs w:val="20"/>
          <w14:ligatures w14:val="none"/>
        </w:rPr>
        <w:t>return of the</w:t>
      </w:r>
      <w:r w:rsidR="0076690A" w:rsidRPr="0076690A">
        <w:rPr>
          <w:rFonts w:ascii="Arial" w:hAnsi="Arial" w:cs="Arial"/>
          <w:kern w:val="0"/>
          <w:sz w:val="20"/>
          <w:szCs w:val="20"/>
          <w14:ligatures w14:val="none"/>
        </w:rPr>
        <w:t xml:space="preserve"> 817</w:t>
      </w:r>
      <w:r w:rsidR="0076690A" w:rsidRPr="0076690A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th</w:t>
      </w:r>
      <w:r w:rsidR="0076690A">
        <w:rPr>
          <w:rFonts w:ascii="Arial" w:hAnsi="Arial" w:cs="Arial"/>
          <w:kern w:val="0"/>
          <w:sz w:val="20"/>
          <w:szCs w:val="20"/>
          <w14:ligatures w14:val="none"/>
        </w:rPr>
        <w:t xml:space="preserve"> and how </w:t>
      </w:r>
      <w:r w:rsidR="0059653A">
        <w:rPr>
          <w:rFonts w:ascii="Arial" w:hAnsi="Arial" w:cs="Arial"/>
          <w:kern w:val="0"/>
          <w:sz w:val="20"/>
          <w:szCs w:val="20"/>
          <w14:ligatures w14:val="none"/>
        </w:rPr>
        <w:t xml:space="preserve">some who have </w:t>
      </w:r>
      <w:proofErr w:type="gramStart"/>
      <w:r w:rsidR="0059653A">
        <w:rPr>
          <w:rFonts w:ascii="Arial" w:hAnsi="Arial" w:cs="Arial"/>
          <w:kern w:val="0"/>
          <w:sz w:val="20"/>
          <w:szCs w:val="20"/>
          <w14:ligatures w14:val="none"/>
        </w:rPr>
        <w:t>never before</w:t>
      </w:r>
      <w:proofErr w:type="gramEnd"/>
      <w:r w:rsidR="0059653A">
        <w:rPr>
          <w:rFonts w:ascii="Arial" w:hAnsi="Arial" w:cs="Arial"/>
          <w:kern w:val="0"/>
          <w:sz w:val="20"/>
          <w:szCs w:val="20"/>
          <w14:ligatures w14:val="none"/>
        </w:rPr>
        <w:t xml:space="preserve"> deployed are now eligible to register with the VA. The annual </w:t>
      </w:r>
      <w:r w:rsidR="00994FB7">
        <w:rPr>
          <w:rFonts w:ascii="Arial" w:hAnsi="Arial" w:cs="Arial"/>
          <w:kern w:val="0"/>
          <w:sz w:val="20"/>
          <w:szCs w:val="20"/>
          <w14:ligatures w14:val="none"/>
        </w:rPr>
        <w:t>chili</w:t>
      </w:r>
      <w:r w:rsidR="0059653A">
        <w:rPr>
          <w:rFonts w:ascii="Arial" w:hAnsi="Arial" w:cs="Arial"/>
          <w:kern w:val="0"/>
          <w:sz w:val="20"/>
          <w:szCs w:val="20"/>
          <w14:ligatures w14:val="none"/>
        </w:rPr>
        <w:t xml:space="preserve"> cookoff is Feb 13</w:t>
      </w:r>
      <w:r w:rsidR="0059653A" w:rsidRPr="0059653A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th</w:t>
      </w:r>
      <w:r w:rsidR="00AD2FC9">
        <w:rPr>
          <w:rFonts w:ascii="Arial" w:hAnsi="Arial" w:cs="Arial"/>
          <w:kern w:val="0"/>
          <w:sz w:val="20"/>
          <w:szCs w:val="20"/>
          <w14:ligatures w14:val="none"/>
        </w:rPr>
        <w:t>. The 142</w:t>
      </w:r>
      <w:r w:rsidR="00AD2FC9" w:rsidRPr="00AD2FC9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nd</w:t>
      </w:r>
      <w:r w:rsidR="00AD2FC9">
        <w:rPr>
          <w:rFonts w:ascii="Arial" w:hAnsi="Arial" w:cs="Arial"/>
          <w:kern w:val="0"/>
          <w:sz w:val="20"/>
          <w:szCs w:val="20"/>
          <w14:ligatures w14:val="none"/>
        </w:rPr>
        <w:t xml:space="preserve"> Engineer Battalion will have a mid-deployment Yellow Ribbon </w:t>
      </w:r>
      <w:r w:rsidR="000231A2">
        <w:rPr>
          <w:rFonts w:ascii="Arial" w:hAnsi="Arial" w:cs="Arial"/>
          <w:kern w:val="0"/>
          <w:sz w:val="20"/>
          <w:szCs w:val="20"/>
          <w14:ligatures w14:val="none"/>
        </w:rPr>
        <w:t>event,</w:t>
      </w:r>
      <w:r w:rsidR="00AD2FC9">
        <w:rPr>
          <w:rFonts w:ascii="Arial" w:hAnsi="Arial" w:cs="Arial"/>
          <w:kern w:val="0"/>
          <w:sz w:val="20"/>
          <w:szCs w:val="20"/>
          <w14:ligatures w14:val="none"/>
        </w:rPr>
        <w:t xml:space="preserve"> and they anticipate questions about the change in Tricare. </w:t>
      </w:r>
      <w:r w:rsidR="00264051">
        <w:rPr>
          <w:rFonts w:ascii="Arial" w:hAnsi="Arial" w:cs="Arial"/>
          <w:kern w:val="0"/>
          <w:sz w:val="20"/>
          <w:szCs w:val="20"/>
          <w14:ligatures w14:val="none"/>
        </w:rPr>
        <w:t>Lastly,</w:t>
      </w:r>
      <w:r w:rsidR="00984B52">
        <w:rPr>
          <w:rFonts w:ascii="Arial" w:hAnsi="Arial" w:cs="Arial"/>
          <w:kern w:val="0"/>
          <w:sz w:val="20"/>
          <w:szCs w:val="20"/>
          <w14:ligatures w14:val="none"/>
        </w:rPr>
        <w:t xml:space="preserve"> she mentioned April is the Month of the Militar</w:t>
      </w:r>
      <w:r w:rsidR="00264051">
        <w:rPr>
          <w:rFonts w:ascii="Arial" w:hAnsi="Arial" w:cs="Arial"/>
          <w:kern w:val="0"/>
          <w:sz w:val="20"/>
          <w:szCs w:val="20"/>
          <w14:ligatures w14:val="none"/>
        </w:rPr>
        <w:t>y</w:t>
      </w:r>
      <w:r w:rsidR="00984B52">
        <w:rPr>
          <w:rFonts w:ascii="Arial" w:hAnsi="Arial" w:cs="Arial"/>
          <w:kern w:val="0"/>
          <w:sz w:val="20"/>
          <w:szCs w:val="20"/>
          <w14:ligatures w14:val="none"/>
        </w:rPr>
        <w:t xml:space="preserve"> Child and highlighted efforts to raise awareness.</w:t>
      </w:r>
      <w:r w:rsidRPr="009F6E78">
        <w:rPr>
          <w:rFonts w:ascii="Arial" w:hAnsi="Arial" w:cs="Arial"/>
          <w:kern w:val="0"/>
          <w:sz w:val="20"/>
          <w:szCs w:val="20"/>
          <w14:ligatures w14:val="none"/>
        </w:rPr>
        <w:br/>
      </w:r>
    </w:p>
    <w:p w14:paraId="70FD2EBE" w14:textId="25C7E1E4" w:rsidR="00C07806" w:rsidRPr="009F6E78" w:rsidRDefault="00C07806" w:rsidP="00C07806">
      <w:pPr>
        <w:spacing w:line="259" w:lineRule="auto"/>
        <w:contextualSpacing/>
        <w:rPr>
          <w:rFonts w:ascii="Arial" w:hAnsi="Arial" w:cs="Arial"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4.  Old Busines</w:t>
      </w:r>
      <w:r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s</w:t>
      </w:r>
      <w:r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br/>
      </w:r>
      <w:r w:rsidR="00E91C59">
        <w:rPr>
          <w:rFonts w:ascii="Arial" w:hAnsi="Arial" w:cs="Arial"/>
          <w:kern w:val="0"/>
          <w:sz w:val="20"/>
          <w:szCs w:val="20"/>
          <w14:ligatures w14:val="none"/>
        </w:rPr>
        <w:t>Michelle reported on the ND Cares Community Partner presentation to the City of Horace and Legal Services of North Dakota</w:t>
      </w:r>
      <w:r w:rsidR="00B05311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ED7735">
        <w:rPr>
          <w:rFonts w:ascii="Arial" w:hAnsi="Arial" w:cs="Arial"/>
          <w:kern w:val="0"/>
          <w:sz w:val="20"/>
          <w:szCs w:val="20"/>
          <w14:ligatures w14:val="none"/>
        </w:rPr>
        <w:t xml:space="preserve">(LSND) </w:t>
      </w:r>
      <w:r w:rsidR="00B05311">
        <w:rPr>
          <w:rFonts w:ascii="Arial" w:hAnsi="Arial" w:cs="Arial"/>
          <w:kern w:val="0"/>
          <w:sz w:val="20"/>
          <w:szCs w:val="20"/>
          <w14:ligatures w14:val="none"/>
        </w:rPr>
        <w:t>in December</w:t>
      </w:r>
      <w:r w:rsidR="00E91C59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  <w:r w:rsidR="00B05311">
        <w:rPr>
          <w:rFonts w:ascii="Arial" w:hAnsi="Arial" w:cs="Arial"/>
          <w:kern w:val="0"/>
          <w:sz w:val="20"/>
          <w:szCs w:val="20"/>
          <w14:ligatures w14:val="none"/>
        </w:rPr>
        <w:t>She is still working on North Star Credit Union.</w:t>
      </w:r>
      <w:r w:rsidR="0059100C">
        <w:rPr>
          <w:rFonts w:ascii="Arial" w:hAnsi="Arial" w:cs="Arial"/>
          <w:kern w:val="0"/>
          <w:sz w:val="20"/>
          <w:szCs w:val="20"/>
          <w14:ligatures w14:val="none"/>
        </w:rPr>
        <w:t xml:space="preserve"> The radio spot for LSND will run for another three months</w:t>
      </w:r>
      <w:r w:rsidR="00BE1388">
        <w:rPr>
          <w:rFonts w:ascii="Arial" w:hAnsi="Arial" w:cs="Arial"/>
          <w:kern w:val="0"/>
          <w:sz w:val="20"/>
          <w:szCs w:val="20"/>
          <w14:ligatures w14:val="none"/>
        </w:rPr>
        <w:t xml:space="preserve"> and working on editing the TRICARE video to 30 seconds for a TV spot. </w:t>
      </w:r>
      <w:r w:rsidR="00B53036">
        <w:rPr>
          <w:rFonts w:ascii="Arial" w:hAnsi="Arial" w:cs="Arial"/>
          <w:kern w:val="0"/>
          <w:sz w:val="20"/>
          <w:szCs w:val="20"/>
          <w14:ligatures w14:val="none"/>
        </w:rPr>
        <w:t>ND Cares has created an X (formerly twitter) account so please follow it at @NDCares15.</w:t>
      </w:r>
      <w:r w:rsidR="007D1729">
        <w:rPr>
          <w:rFonts w:ascii="Arial" w:hAnsi="Arial" w:cs="Arial"/>
          <w:kern w:val="0"/>
          <w:sz w:val="20"/>
          <w:szCs w:val="20"/>
          <w14:ligatures w14:val="none"/>
        </w:rPr>
        <w:t xml:space="preserve"> The 2025 ND Military Data Book is still a work in progress and is waiting on information f</w:t>
      </w:r>
      <w:r w:rsidR="001A20E0">
        <w:rPr>
          <w:rFonts w:ascii="Arial" w:hAnsi="Arial" w:cs="Arial"/>
          <w:kern w:val="0"/>
          <w:sz w:val="20"/>
          <w:szCs w:val="20"/>
          <w14:ligatures w14:val="none"/>
        </w:rPr>
        <w:t>rom</w:t>
      </w:r>
      <w:r w:rsidR="007D1729">
        <w:rPr>
          <w:rFonts w:ascii="Arial" w:hAnsi="Arial" w:cs="Arial"/>
          <w:kern w:val="0"/>
          <w:sz w:val="20"/>
          <w:szCs w:val="20"/>
          <w14:ligatures w14:val="none"/>
        </w:rPr>
        <w:t xml:space="preserve"> Defense Manpower</w:t>
      </w:r>
      <w:r w:rsidR="001A20E0">
        <w:rPr>
          <w:rFonts w:ascii="Arial" w:hAnsi="Arial" w:cs="Arial"/>
          <w:kern w:val="0"/>
          <w:sz w:val="20"/>
          <w:szCs w:val="20"/>
          <w14:ligatures w14:val="none"/>
        </w:rPr>
        <w:t xml:space="preserve">, the VA and state suicide data </w:t>
      </w:r>
      <w:r w:rsidR="007D1729">
        <w:rPr>
          <w:rFonts w:ascii="Arial" w:hAnsi="Arial" w:cs="Arial"/>
          <w:kern w:val="0"/>
          <w:sz w:val="20"/>
          <w:szCs w:val="20"/>
          <w14:ligatures w14:val="none"/>
        </w:rPr>
        <w:t>to complete it.</w:t>
      </w:r>
      <w:r w:rsidR="00994FB7">
        <w:rPr>
          <w:rFonts w:ascii="Arial" w:hAnsi="Arial" w:cs="Arial"/>
          <w:kern w:val="0"/>
          <w:sz w:val="20"/>
          <w:szCs w:val="20"/>
          <w14:ligatures w14:val="none"/>
        </w:rPr>
        <w:t xml:space="preserve"> For Governors Challenge Update, Michelle reported on the state’s 988 Service Member and Veteran campaign and how it differs from the media campaign project of ND Hopes Veterans Working Group</w:t>
      </w:r>
      <w:r w:rsidR="00E109D7">
        <w:rPr>
          <w:rFonts w:ascii="Arial" w:hAnsi="Arial" w:cs="Arial"/>
          <w:kern w:val="0"/>
          <w:sz w:val="20"/>
          <w:szCs w:val="20"/>
          <w14:ligatures w14:val="none"/>
        </w:rPr>
        <w:t xml:space="preserve">, talks with Stark County about Crisis Intercept Mapping, </w:t>
      </w:r>
      <w:r w:rsidR="00CB72A2">
        <w:rPr>
          <w:rFonts w:ascii="Arial" w:hAnsi="Arial" w:cs="Arial"/>
          <w:kern w:val="0"/>
          <w:sz w:val="20"/>
          <w:szCs w:val="20"/>
          <w14:ligatures w14:val="none"/>
        </w:rPr>
        <w:t xml:space="preserve">upcoming 988 </w:t>
      </w:r>
      <w:r w:rsidR="00FF4475">
        <w:rPr>
          <w:rFonts w:ascii="Arial" w:hAnsi="Arial" w:cs="Arial"/>
          <w:kern w:val="0"/>
          <w:sz w:val="20"/>
          <w:szCs w:val="20"/>
          <w14:ligatures w14:val="none"/>
        </w:rPr>
        <w:t>FirstLink</w:t>
      </w:r>
      <w:r w:rsidR="00CB72A2">
        <w:rPr>
          <w:rFonts w:ascii="Arial" w:hAnsi="Arial" w:cs="Arial"/>
          <w:kern w:val="0"/>
          <w:sz w:val="20"/>
          <w:szCs w:val="20"/>
          <w14:ligatures w14:val="none"/>
        </w:rPr>
        <w:t xml:space="preserve"> training, </w:t>
      </w:r>
      <w:r w:rsidR="002F5B71">
        <w:rPr>
          <w:rFonts w:ascii="Arial" w:hAnsi="Arial" w:cs="Arial"/>
          <w:kern w:val="0"/>
          <w:sz w:val="20"/>
          <w:szCs w:val="20"/>
          <w14:ligatures w14:val="none"/>
        </w:rPr>
        <w:t>CALM/Safety Planning training, and the Understanding Veterans and the Military provider training at the RJB Armory on April 23</w:t>
      </w:r>
      <w:r w:rsidR="002F5B71" w:rsidRPr="002F5B71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rd</w:t>
      </w:r>
      <w:r w:rsidR="00994FB7">
        <w:rPr>
          <w:rFonts w:ascii="Arial" w:hAnsi="Arial" w:cs="Arial"/>
          <w:kern w:val="0"/>
          <w:sz w:val="20"/>
          <w:szCs w:val="20"/>
          <w14:ligatures w14:val="none"/>
        </w:rPr>
        <w:t>.</w:t>
      </w:r>
      <w:r w:rsidR="00FF4475">
        <w:rPr>
          <w:rFonts w:ascii="Arial" w:hAnsi="Arial" w:cs="Arial"/>
          <w:kern w:val="0"/>
          <w:sz w:val="20"/>
          <w:szCs w:val="20"/>
          <w14:ligatures w14:val="none"/>
        </w:rPr>
        <w:t xml:space="preserve"> Michelle also talked about meeting with Lori Highberger</w:t>
      </w:r>
      <w:r w:rsidR="009A2C4D">
        <w:rPr>
          <w:rFonts w:ascii="Arial" w:hAnsi="Arial" w:cs="Arial"/>
          <w:kern w:val="0"/>
          <w:sz w:val="20"/>
          <w:szCs w:val="20"/>
          <w14:ligatures w14:val="none"/>
        </w:rPr>
        <w:t>, the C</w:t>
      </w:r>
      <w:r w:rsidR="009A2C4D" w:rsidRPr="009A2C4D">
        <w:rPr>
          <w:rFonts w:ascii="Arial" w:hAnsi="Arial" w:cs="Arial"/>
          <w:kern w:val="0"/>
          <w:sz w:val="20"/>
          <w:szCs w:val="20"/>
          <w14:ligatures w14:val="none"/>
        </w:rPr>
        <w:t xml:space="preserve">hief </w:t>
      </w:r>
      <w:r w:rsidR="009A2C4D">
        <w:rPr>
          <w:rFonts w:ascii="Arial" w:hAnsi="Arial" w:cs="Arial"/>
          <w:kern w:val="0"/>
          <w:sz w:val="20"/>
          <w:szCs w:val="20"/>
          <w14:ligatures w14:val="none"/>
        </w:rPr>
        <w:t>M</w:t>
      </w:r>
      <w:r w:rsidR="009A2C4D" w:rsidRPr="009A2C4D">
        <w:rPr>
          <w:rFonts w:ascii="Arial" w:hAnsi="Arial" w:cs="Arial"/>
          <w:kern w:val="0"/>
          <w:sz w:val="20"/>
          <w:szCs w:val="20"/>
          <w14:ligatures w14:val="none"/>
        </w:rPr>
        <w:t xml:space="preserve">edical </w:t>
      </w:r>
      <w:r w:rsidR="009A2C4D">
        <w:rPr>
          <w:rFonts w:ascii="Arial" w:hAnsi="Arial" w:cs="Arial"/>
          <w:kern w:val="0"/>
          <w:sz w:val="20"/>
          <w:szCs w:val="20"/>
          <w14:ligatures w14:val="none"/>
        </w:rPr>
        <w:t>O</w:t>
      </w:r>
      <w:r w:rsidR="009A2C4D" w:rsidRPr="009A2C4D">
        <w:rPr>
          <w:rFonts w:ascii="Arial" w:hAnsi="Arial" w:cs="Arial"/>
          <w:kern w:val="0"/>
          <w:sz w:val="20"/>
          <w:szCs w:val="20"/>
          <w14:ligatures w14:val="none"/>
        </w:rPr>
        <w:t xml:space="preserve">fficer for </w:t>
      </w:r>
      <w:r w:rsidR="009A2C4D">
        <w:rPr>
          <w:rFonts w:ascii="Arial" w:hAnsi="Arial" w:cs="Arial"/>
          <w:kern w:val="0"/>
          <w:sz w:val="20"/>
          <w:szCs w:val="20"/>
          <w14:ligatures w14:val="none"/>
        </w:rPr>
        <w:t>B</w:t>
      </w:r>
      <w:r w:rsidR="009A2C4D" w:rsidRPr="009A2C4D">
        <w:rPr>
          <w:rFonts w:ascii="Arial" w:hAnsi="Arial" w:cs="Arial"/>
          <w:kern w:val="0"/>
          <w:sz w:val="20"/>
          <w:szCs w:val="20"/>
          <w14:ligatures w14:val="none"/>
        </w:rPr>
        <w:t xml:space="preserve">ehavioral </w:t>
      </w:r>
      <w:r w:rsidR="009A2C4D">
        <w:rPr>
          <w:rFonts w:ascii="Arial" w:hAnsi="Arial" w:cs="Arial"/>
          <w:kern w:val="0"/>
          <w:sz w:val="20"/>
          <w:szCs w:val="20"/>
          <w14:ligatures w14:val="none"/>
        </w:rPr>
        <w:t>H</w:t>
      </w:r>
      <w:r w:rsidR="009A2C4D" w:rsidRPr="009A2C4D">
        <w:rPr>
          <w:rFonts w:ascii="Arial" w:hAnsi="Arial" w:cs="Arial"/>
          <w:kern w:val="0"/>
          <w:sz w:val="20"/>
          <w:szCs w:val="20"/>
          <w14:ligatures w14:val="none"/>
        </w:rPr>
        <w:t>ealth</w:t>
      </w:r>
      <w:r w:rsidR="009A2C4D" w:rsidRPr="009A2C4D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FF4475">
        <w:rPr>
          <w:rFonts w:ascii="Arial" w:hAnsi="Arial" w:cs="Arial"/>
          <w:kern w:val="0"/>
          <w:sz w:val="20"/>
          <w:szCs w:val="20"/>
          <w14:ligatures w14:val="none"/>
        </w:rPr>
        <w:t>of TriWest, the new TRICARE contractor for the western half of the US. We explained our provider issues</w:t>
      </w:r>
      <w:r w:rsidR="004242AE">
        <w:rPr>
          <w:rFonts w:ascii="Arial" w:hAnsi="Arial" w:cs="Arial"/>
          <w:kern w:val="0"/>
          <w:sz w:val="20"/>
          <w:szCs w:val="20"/>
          <w14:ligatures w14:val="none"/>
        </w:rPr>
        <w:t xml:space="preserve"> and she committed to being an advocate or </w:t>
      </w:r>
      <w:r w:rsidR="00BA7DA0">
        <w:rPr>
          <w:rFonts w:ascii="Arial" w:hAnsi="Arial" w:cs="Arial"/>
          <w:kern w:val="0"/>
          <w:sz w:val="20"/>
          <w:szCs w:val="20"/>
          <w14:ligatures w14:val="none"/>
        </w:rPr>
        <w:t>us.</w:t>
      </w:r>
      <w:r w:rsidR="009C5B40">
        <w:rPr>
          <w:rFonts w:ascii="Arial" w:hAnsi="Arial" w:cs="Arial"/>
          <w:kern w:val="0"/>
          <w:sz w:val="20"/>
          <w:szCs w:val="20"/>
          <w14:ligatures w14:val="none"/>
        </w:rPr>
        <w:t xml:space="preserve"> She also pointed out that </w:t>
      </w:r>
      <w:r w:rsidR="004E2DCA">
        <w:rPr>
          <w:rFonts w:ascii="Arial" w:hAnsi="Arial" w:cs="Arial"/>
          <w:kern w:val="0"/>
          <w:sz w:val="20"/>
          <w:szCs w:val="20"/>
          <w14:ligatures w14:val="none"/>
        </w:rPr>
        <w:t>the VA is potentially changing some caregiver support service and a link to provide public comment is posted on the ND Cares Facebook page. Lastly</w:t>
      </w:r>
      <w:r w:rsidR="008321D8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="004E2DCA">
        <w:rPr>
          <w:rFonts w:ascii="Arial" w:hAnsi="Arial" w:cs="Arial"/>
          <w:kern w:val="0"/>
          <w:sz w:val="20"/>
          <w:szCs w:val="20"/>
          <w14:ligatures w14:val="none"/>
        </w:rPr>
        <w:t xml:space="preserve"> she mentioned </w:t>
      </w:r>
      <w:r w:rsidR="00EE71BD">
        <w:rPr>
          <w:rFonts w:ascii="Arial" w:hAnsi="Arial" w:cs="Arial"/>
          <w:kern w:val="0"/>
          <w:sz w:val="20"/>
          <w:szCs w:val="20"/>
          <w14:ligatures w14:val="none"/>
        </w:rPr>
        <w:t>she sent everyone a link to a Rand study on perceptions in military about seeking menta health services and recommendations on cutting through barriers to getting help.</w:t>
      </w:r>
      <w:r w:rsidR="00B05311">
        <w:rPr>
          <w:rFonts w:ascii="Arial" w:hAnsi="Arial" w:cs="Arial"/>
          <w:kern w:val="0"/>
          <w:sz w:val="20"/>
          <w:szCs w:val="20"/>
          <w14:ligatures w14:val="none"/>
        </w:rPr>
        <w:br/>
      </w:r>
    </w:p>
    <w:p w14:paraId="3BF72FE7" w14:textId="1BE5656A" w:rsidR="00C07806" w:rsidRPr="00875826" w:rsidRDefault="00C07806" w:rsidP="00C07806">
      <w:pPr>
        <w:spacing w:after="0" w:line="240" w:lineRule="auto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b/>
          <w:kern w:val="0"/>
          <w:sz w:val="20"/>
          <w:szCs w:val="20"/>
          <w14:ligatures w14:val="none"/>
        </w:rPr>
        <w:t>5.  U</w:t>
      </w:r>
      <w:r>
        <w:rPr>
          <w:rFonts w:ascii="Arial" w:hAnsi="Arial" w:cs="Arial"/>
          <w:b/>
          <w:kern w:val="0"/>
          <w:sz w:val="20"/>
          <w:szCs w:val="20"/>
          <w14:ligatures w14:val="none"/>
        </w:rPr>
        <w:t>pcoming Events</w:t>
      </w:r>
    </w:p>
    <w:p w14:paraId="14F57495" w14:textId="77777777" w:rsidR="00C07806" w:rsidRDefault="00C07806" w:rsidP="00C07806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    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Michelle highlighted some of the events listed below: </w:t>
      </w:r>
    </w:p>
    <w:p w14:paraId="0140B699" w14:textId="77777777" w:rsidR="00B76E96" w:rsidRPr="008321D8" w:rsidRDefault="00B76E96" w:rsidP="00B76E96">
      <w:pPr>
        <w:numPr>
          <w:ilvl w:val="0"/>
          <w:numId w:val="4"/>
        </w:numPr>
        <w:autoSpaceDE w:val="0"/>
        <w:autoSpaceDN w:val="0"/>
        <w:spacing w:before="31" w:after="0" w:line="240" w:lineRule="auto"/>
        <w:ind w:left="1530"/>
        <w:rPr>
          <w:rFonts w:ascii="Arial" w:eastAsia="Calibri" w:hAnsi="Arial" w:cs="Arial"/>
          <w:b/>
          <w:bCs/>
          <w:color w:val="0563C1"/>
          <w:sz w:val="20"/>
          <w:szCs w:val="20"/>
          <w:u w:val="single"/>
        </w:rPr>
      </w:pPr>
      <w:hyperlink r:id="rId6" w:history="1">
        <w:r w:rsidRPr="008321D8">
          <w:rPr>
            <w:rFonts w:ascii="Arial" w:eastAsia="Calibri" w:hAnsi="Arial" w:cs="Arial"/>
            <w:b/>
            <w:bCs/>
            <w:color w:val="0563C1"/>
            <w:sz w:val="20"/>
            <w:szCs w:val="20"/>
            <w:u w:val="single"/>
          </w:rPr>
          <w:t>2025 Legislative Session Deadlines</w:t>
        </w:r>
      </w:hyperlink>
    </w:p>
    <w:p w14:paraId="2AA9AF53" w14:textId="77777777" w:rsidR="00B76E96" w:rsidRPr="008321D8" w:rsidRDefault="00B76E96" w:rsidP="00B76E96">
      <w:pPr>
        <w:numPr>
          <w:ilvl w:val="0"/>
          <w:numId w:val="4"/>
        </w:numPr>
        <w:autoSpaceDE w:val="0"/>
        <w:autoSpaceDN w:val="0"/>
        <w:spacing w:before="31" w:after="0" w:line="240" w:lineRule="auto"/>
        <w:ind w:left="1530"/>
        <w:rPr>
          <w:rFonts w:ascii="Arial" w:eastAsia="Calibri" w:hAnsi="Arial" w:cs="Arial"/>
          <w:sz w:val="20"/>
          <w:szCs w:val="20"/>
        </w:rPr>
      </w:pPr>
      <w:r w:rsidRPr="008321D8">
        <w:rPr>
          <w:rFonts w:ascii="Arial" w:eastAsia="Calibri" w:hAnsi="Arial" w:cs="Arial"/>
          <w:sz w:val="20"/>
          <w:szCs w:val="20"/>
        </w:rPr>
        <w:t>First day of Legislative Session: Jan 7</w:t>
      </w:r>
    </w:p>
    <w:p w14:paraId="4AB7CF48" w14:textId="77777777" w:rsidR="00B76E96" w:rsidRPr="008321D8" w:rsidRDefault="00B76E96" w:rsidP="00B76E96">
      <w:pPr>
        <w:numPr>
          <w:ilvl w:val="0"/>
          <w:numId w:val="4"/>
        </w:numPr>
        <w:tabs>
          <w:tab w:val="left" w:pos="1530"/>
        </w:tabs>
        <w:autoSpaceDE w:val="0"/>
        <w:autoSpaceDN w:val="0"/>
        <w:spacing w:before="31" w:after="0" w:line="240" w:lineRule="auto"/>
        <w:ind w:left="1080" w:firstLine="90"/>
        <w:rPr>
          <w:rFonts w:ascii="Arial" w:eastAsia="Calibri" w:hAnsi="Arial" w:cs="Arial"/>
          <w:b/>
          <w:bCs/>
          <w:color w:val="0563C1"/>
          <w:sz w:val="20"/>
          <w:szCs w:val="20"/>
          <w:u w:val="single"/>
        </w:rPr>
      </w:pPr>
      <w:hyperlink r:id="rId7" w:history="1">
        <w:r w:rsidRPr="008321D8">
          <w:rPr>
            <w:rFonts w:ascii="Arial" w:eastAsia="Calibri" w:hAnsi="Arial" w:cs="Arial"/>
            <w:b/>
            <w:bCs/>
            <w:color w:val="0563C1"/>
            <w:sz w:val="20"/>
            <w:szCs w:val="20"/>
            <w:u w:val="single"/>
          </w:rPr>
          <w:t>FirstLink Trainings</w:t>
        </w:r>
      </w:hyperlink>
      <w:r w:rsidRPr="008321D8">
        <w:rPr>
          <w:rFonts w:ascii="Arial" w:eastAsia="Calibri" w:hAnsi="Arial" w:cs="Arial"/>
          <w:color w:val="0563C1"/>
          <w:sz w:val="20"/>
          <w:szCs w:val="20"/>
          <w:u w:val="single"/>
        </w:rPr>
        <w:t xml:space="preserve">: </w:t>
      </w:r>
      <w:r w:rsidRPr="008321D8">
        <w:rPr>
          <w:rFonts w:ascii="Arial" w:eastAsia="Calibri" w:hAnsi="Arial" w:cs="Arial"/>
          <w:b/>
          <w:bCs/>
          <w:color w:val="0563C1"/>
          <w:sz w:val="20"/>
          <w:szCs w:val="20"/>
          <w:u w:val="single"/>
        </w:rPr>
        <w:t>What Happens When You Call 988</w:t>
      </w:r>
      <w:r w:rsidRPr="008321D8">
        <w:rPr>
          <w:rFonts w:ascii="Arial" w:eastAsia="Calibri" w:hAnsi="Arial" w:cs="Arial"/>
          <w:sz w:val="20"/>
          <w:szCs w:val="20"/>
        </w:rPr>
        <w:t>, Jan 15, Virtual</w:t>
      </w:r>
    </w:p>
    <w:p w14:paraId="0897D11E" w14:textId="77777777" w:rsidR="00B76E96" w:rsidRPr="008321D8" w:rsidRDefault="00B76E96" w:rsidP="00B76E96">
      <w:pPr>
        <w:numPr>
          <w:ilvl w:val="0"/>
          <w:numId w:val="4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rFonts w:ascii="Arial" w:eastAsia="Calibri" w:hAnsi="Arial" w:cs="Arial"/>
          <w:b/>
          <w:bCs/>
          <w:sz w:val="20"/>
          <w:szCs w:val="20"/>
        </w:rPr>
      </w:pPr>
      <w:hyperlink r:id="rId8" w:history="1">
        <w:r w:rsidRPr="008321D8">
          <w:rPr>
            <w:rFonts w:ascii="Arial" w:eastAsia="Calibri" w:hAnsi="Arial" w:cs="Arial"/>
            <w:b/>
            <w:bCs/>
            <w:color w:val="0563C1"/>
            <w:sz w:val="20"/>
            <w:szCs w:val="20"/>
            <w:u w:val="single"/>
          </w:rPr>
          <w:t>Star Behavioral Health Providers Training</w:t>
        </w:r>
      </w:hyperlink>
    </w:p>
    <w:p w14:paraId="433E2080" w14:textId="77777777" w:rsidR="00B76E96" w:rsidRPr="008321D8" w:rsidRDefault="00B76E96" w:rsidP="00B76E96">
      <w:pPr>
        <w:numPr>
          <w:ilvl w:val="0"/>
          <w:numId w:val="4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rFonts w:ascii="Arial" w:eastAsia="Calibri" w:hAnsi="Arial" w:cs="Arial"/>
          <w:b/>
          <w:bCs/>
          <w:sz w:val="20"/>
          <w:szCs w:val="20"/>
        </w:rPr>
      </w:pPr>
      <w:hyperlink r:id="rId9" w:history="1">
        <w:r w:rsidRPr="008321D8">
          <w:rPr>
            <w:rFonts w:ascii="Arial" w:eastAsia="Calibri" w:hAnsi="Arial" w:cs="Arial"/>
            <w:b/>
            <w:bCs/>
            <w:color w:val="0563C1"/>
            <w:sz w:val="20"/>
            <w:szCs w:val="20"/>
            <w:u w:val="single"/>
          </w:rPr>
          <w:t>ND Brain Injury Network Events</w:t>
        </w:r>
      </w:hyperlink>
    </w:p>
    <w:p w14:paraId="4171959B" w14:textId="77777777" w:rsidR="00B76E96" w:rsidRPr="008321D8" w:rsidRDefault="00B76E96" w:rsidP="00B76E96">
      <w:pPr>
        <w:numPr>
          <w:ilvl w:val="0"/>
          <w:numId w:val="4"/>
        </w:numPr>
        <w:tabs>
          <w:tab w:val="left" w:pos="1530"/>
        </w:tabs>
        <w:autoSpaceDE w:val="0"/>
        <w:autoSpaceDN w:val="0"/>
        <w:spacing w:before="33" w:after="0" w:line="240" w:lineRule="auto"/>
        <w:ind w:left="1080" w:firstLine="90"/>
        <w:rPr>
          <w:rFonts w:ascii="Arial" w:eastAsia="Calibri" w:hAnsi="Arial" w:cs="Arial"/>
          <w:b/>
          <w:bCs/>
          <w:sz w:val="20"/>
          <w:szCs w:val="20"/>
        </w:rPr>
      </w:pPr>
      <w:r w:rsidRPr="008321D8">
        <w:rPr>
          <w:rFonts w:ascii="Arial" w:eastAsia="Calibri" w:hAnsi="Arial" w:cs="Arial"/>
          <w:b/>
          <w:bCs/>
          <w:color w:val="0563C1"/>
          <w:sz w:val="20"/>
          <w:szCs w:val="20"/>
          <w:u w:val="single"/>
        </w:rPr>
        <w:t xml:space="preserve">NDSPC </w:t>
      </w:r>
      <w:hyperlink r:id="rId10" w:anchor="/registration" w:history="1">
        <w:r w:rsidRPr="008321D8">
          <w:rPr>
            <w:rFonts w:ascii="Arial" w:eastAsia="Calibri" w:hAnsi="Arial" w:cs="Arial"/>
            <w:b/>
            <w:bCs/>
            <w:color w:val="0563C1"/>
            <w:sz w:val="20"/>
            <w:szCs w:val="20"/>
            <w:u w:val="single"/>
          </w:rPr>
          <w:t>Quarterly</w:t>
        </w:r>
      </w:hyperlink>
      <w:r w:rsidRPr="008321D8">
        <w:rPr>
          <w:rFonts w:ascii="Arial" w:eastAsia="Calibri" w:hAnsi="Arial" w:cs="Arial"/>
          <w:b/>
          <w:bCs/>
          <w:color w:val="0563C1"/>
          <w:sz w:val="20"/>
          <w:szCs w:val="20"/>
          <w:u w:val="single"/>
        </w:rPr>
        <w:t xml:space="preserve"> Meeting: </w:t>
      </w:r>
      <w:r w:rsidRPr="008321D8">
        <w:rPr>
          <w:rFonts w:ascii="Arial" w:eastAsia="Calibri" w:hAnsi="Arial" w:cs="Arial"/>
          <w:sz w:val="20"/>
          <w:szCs w:val="20"/>
        </w:rPr>
        <w:t>Jan 8, Virtual</w:t>
      </w:r>
    </w:p>
    <w:p w14:paraId="3D85439C" w14:textId="77777777" w:rsidR="00B76E96" w:rsidRPr="008321D8" w:rsidRDefault="00B76E96" w:rsidP="00B76E96">
      <w:pPr>
        <w:numPr>
          <w:ilvl w:val="0"/>
          <w:numId w:val="4"/>
        </w:numPr>
        <w:tabs>
          <w:tab w:val="left" w:pos="1530"/>
        </w:tabs>
        <w:autoSpaceDE w:val="0"/>
        <w:autoSpaceDN w:val="0"/>
        <w:spacing w:before="31" w:after="0" w:line="240" w:lineRule="auto"/>
        <w:ind w:left="1080" w:firstLine="90"/>
        <w:rPr>
          <w:rFonts w:ascii="Arial" w:eastAsia="Calibri" w:hAnsi="Arial" w:cs="Arial"/>
          <w:sz w:val="20"/>
          <w:szCs w:val="20"/>
        </w:rPr>
      </w:pPr>
      <w:hyperlink r:id="rId11" w:history="1">
        <w:r w:rsidRPr="008321D8">
          <w:rPr>
            <w:rFonts w:ascii="Arial" w:eastAsia="Calibri" w:hAnsi="Arial" w:cs="Arial"/>
            <w:b/>
            <w:bCs/>
            <w:color w:val="0563C1"/>
            <w:sz w:val="20"/>
            <w:szCs w:val="20"/>
            <w:u w:val="single"/>
          </w:rPr>
          <w:t>ACOVA Meeting</w:t>
        </w:r>
      </w:hyperlink>
      <w:r w:rsidRPr="008321D8">
        <w:rPr>
          <w:rFonts w:ascii="Arial" w:eastAsia="Calibri" w:hAnsi="Arial" w:cs="Arial"/>
          <w:sz w:val="20"/>
          <w:szCs w:val="20"/>
        </w:rPr>
        <w:t>: Feb 13-14 Comfort Inn, Bismarck</w:t>
      </w:r>
    </w:p>
    <w:p w14:paraId="3C7F8B84" w14:textId="77777777" w:rsidR="00B76E96" w:rsidRPr="008321D8" w:rsidRDefault="00B76E96" w:rsidP="00B76E96">
      <w:pPr>
        <w:numPr>
          <w:ilvl w:val="0"/>
          <w:numId w:val="4"/>
        </w:numPr>
        <w:autoSpaceDE w:val="0"/>
        <w:autoSpaceDN w:val="0"/>
        <w:spacing w:before="31" w:after="0" w:line="240" w:lineRule="auto"/>
        <w:ind w:left="1530" w:hanging="359"/>
        <w:rPr>
          <w:rFonts w:ascii="Arial" w:eastAsia="Calibri" w:hAnsi="Arial" w:cs="Arial"/>
          <w:sz w:val="20"/>
          <w:szCs w:val="20"/>
        </w:rPr>
      </w:pPr>
      <w:r w:rsidRPr="008321D8">
        <w:rPr>
          <w:rFonts w:ascii="Arial" w:eastAsia="Calibri" w:hAnsi="Arial" w:cs="Arial"/>
          <w:sz w:val="20"/>
          <w:szCs w:val="20"/>
        </w:rPr>
        <w:t>ND Cares/VA Provider Mental Health Summit: April 23, RJB Armory, Bismarck</w:t>
      </w:r>
    </w:p>
    <w:p w14:paraId="04182A9D" w14:textId="77777777" w:rsidR="00B76E96" w:rsidRPr="008321D8" w:rsidRDefault="00B76E96" w:rsidP="00B76E96">
      <w:pPr>
        <w:numPr>
          <w:ilvl w:val="0"/>
          <w:numId w:val="4"/>
        </w:numPr>
        <w:autoSpaceDE w:val="0"/>
        <w:autoSpaceDN w:val="0"/>
        <w:spacing w:before="31" w:after="0" w:line="240" w:lineRule="auto"/>
        <w:ind w:left="1530" w:hanging="359"/>
        <w:rPr>
          <w:rFonts w:ascii="Arial" w:eastAsia="Calibri" w:hAnsi="Arial" w:cs="Arial"/>
          <w:b/>
          <w:bCs/>
          <w:color w:val="0563C1"/>
          <w:sz w:val="20"/>
          <w:szCs w:val="20"/>
          <w:u w:val="single"/>
        </w:rPr>
      </w:pPr>
      <w:hyperlink r:id="rId12" w:history="1">
        <w:r w:rsidRPr="008321D8">
          <w:rPr>
            <w:rFonts w:ascii="Arial" w:eastAsia="Calibri" w:hAnsi="Arial" w:cs="Arial"/>
            <w:b/>
            <w:bCs/>
            <w:color w:val="0563C1"/>
            <w:sz w:val="20"/>
            <w:szCs w:val="20"/>
            <w:u w:val="single"/>
          </w:rPr>
          <w:t>American Red Cross Military &amp; Veteran Caregiver Network Jan Events</w:t>
        </w:r>
      </w:hyperlink>
    </w:p>
    <w:p w14:paraId="2E276C7A" w14:textId="77777777" w:rsidR="00B76E96" w:rsidRPr="008321D8" w:rsidRDefault="00B76E96" w:rsidP="00B76E96">
      <w:pPr>
        <w:numPr>
          <w:ilvl w:val="0"/>
          <w:numId w:val="4"/>
        </w:numPr>
        <w:autoSpaceDE w:val="0"/>
        <w:autoSpaceDN w:val="0"/>
        <w:spacing w:before="31" w:after="0" w:line="240" w:lineRule="auto"/>
        <w:ind w:left="1530" w:hanging="359"/>
        <w:rPr>
          <w:rFonts w:ascii="Arial" w:eastAsia="Calibri" w:hAnsi="Arial" w:cs="Arial"/>
          <w:b/>
          <w:bCs/>
          <w:sz w:val="20"/>
          <w:szCs w:val="20"/>
        </w:rPr>
      </w:pPr>
      <w:hyperlink r:id="rId13" w:anchor="/registration" w:history="1">
        <w:r w:rsidRPr="008321D8">
          <w:rPr>
            <w:rFonts w:ascii="Arial" w:eastAsia="Calibri" w:hAnsi="Arial" w:cs="Arial"/>
            <w:b/>
            <w:bCs/>
            <w:color w:val="0563C1"/>
            <w:sz w:val="20"/>
            <w:szCs w:val="20"/>
            <w:u w:val="single"/>
          </w:rPr>
          <w:t>NDSPC Hope Cafe</w:t>
        </w:r>
      </w:hyperlink>
      <w:r w:rsidRPr="008321D8">
        <w:rPr>
          <w:rFonts w:ascii="Arial" w:eastAsia="Calibri" w:hAnsi="Arial" w:cs="Arial"/>
          <w:color w:val="0563C1"/>
          <w:sz w:val="20"/>
          <w:szCs w:val="20"/>
          <w:u w:val="single"/>
        </w:rPr>
        <w:t xml:space="preserve">: </w:t>
      </w:r>
      <w:r w:rsidRPr="008321D8">
        <w:rPr>
          <w:rFonts w:ascii="Arial" w:eastAsia="Calibri" w:hAnsi="Arial" w:cs="Arial"/>
          <w:b/>
          <w:bCs/>
          <w:color w:val="0563C1"/>
          <w:sz w:val="20"/>
          <w:szCs w:val="20"/>
          <w:u w:val="single"/>
        </w:rPr>
        <w:t>Safety Planning Resources, Feb. 11, Virtual</w:t>
      </w:r>
    </w:p>
    <w:p w14:paraId="39795AF0" w14:textId="77777777" w:rsidR="00B76E96" w:rsidRPr="008321D8" w:rsidRDefault="00B76E96" w:rsidP="00B76E96">
      <w:pPr>
        <w:numPr>
          <w:ilvl w:val="0"/>
          <w:numId w:val="4"/>
        </w:numPr>
        <w:autoSpaceDE w:val="0"/>
        <w:autoSpaceDN w:val="0"/>
        <w:spacing w:before="31" w:after="0" w:line="240" w:lineRule="auto"/>
        <w:ind w:left="1530" w:hanging="359"/>
        <w:rPr>
          <w:rFonts w:ascii="Arial" w:eastAsia="Calibri" w:hAnsi="Arial" w:cs="Arial"/>
          <w:b/>
          <w:bCs/>
          <w:sz w:val="20"/>
          <w:szCs w:val="20"/>
        </w:rPr>
      </w:pPr>
      <w:r w:rsidRPr="008321D8">
        <w:rPr>
          <w:rFonts w:ascii="Arial" w:eastAsia="Calibri" w:hAnsi="Arial" w:cs="Arial"/>
          <w:sz w:val="20"/>
          <w:szCs w:val="20"/>
        </w:rPr>
        <w:t>Governors Challenge Innovations Conference: May 20-22, Austin TX</w:t>
      </w:r>
    </w:p>
    <w:p w14:paraId="0A28BC6D" w14:textId="7FA28220" w:rsidR="00C07806" w:rsidRPr="008321D8" w:rsidRDefault="00B76E96" w:rsidP="00B76E96">
      <w:pPr>
        <w:numPr>
          <w:ilvl w:val="0"/>
          <w:numId w:val="4"/>
        </w:numPr>
        <w:autoSpaceDE w:val="0"/>
        <w:autoSpaceDN w:val="0"/>
        <w:spacing w:before="31" w:after="0" w:line="240" w:lineRule="auto"/>
        <w:ind w:left="1530" w:hanging="359"/>
        <w:rPr>
          <w:rFonts w:ascii="Arial" w:eastAsia="Calibri" w:hAnsi="Arial" w:cs="Arial"/>
          <w:b/>
          <w:bCs/>
          <w:sz w:val="20"/>
          <w:szCs w:val="20"/>
        </w:rPr>
      </w:pPr>
      <w:r w:rsidRPr="008321D8">
        <w:rPr>
          <w:rFonts w:ascii="Arial" w:eastAsia="Calibri" w:hAnsi="Arial" w:cs="Arial"/>
          <w:sz w:val="20"/>
          <w:szCs w:val="20"/>
        </w:rPr>
        <w:t>Suicide Mortality Review Conference: Washington DC, Summer 2025</w:t>
      </w:r>
      <w:r w:rsidR="00C07806" w:rsidRPr="008321D8">
        <w:rPr>
          <w:rFonts w:ascii="Arial" w:hAnsi="Arial" w:cs="Arial"/>
          <w:sz w:val="20"/>
          <w:szCs w:val="20"/>
        </w:rPr>
        <w:t>.</w:t>
      </w:r>
    </w:p>
    <w:p w14:paraId="57D14B42" w14:textId="77777777" w:rsidR="00C07806" w:rsidRPr="00875826" w:rsidRDefault="00C07806" w:rsidP="00C07806">
      <w:pPr>
        <w:spacing w:after="0" w:line="240" w:lineRule="auto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             </w:t>
      </w:r>
    </w:p>
    <w:p w14:paraId="1340FC85" w14:textId="77777777" w:rsidR="00C07806" w:rsidRPr="00875826" w:rsidRDefault="00C07806" w:rsidP="00C07806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b/>
          <w:kern w:val="0"/>
          <w:sz w:val="20"/>
          <w:szCs w:val="20"/>
          <w14:ligatures w14:val="none"/>
        </w:rPr>
        <w:t>NEXT MEETING DATES</w:t>
      </w:r>
    </w:p>
    <w:p w14:paraId="3F24301E" w14:textId="77777777" w:rsidR="00C07806" w:rsidRPr="00875826" w:rsidRDefault="00C07806" w:rsidP="00C07806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     </w:t>
      </w:r>
    </w:p>
    <w:p w14:paraId="6A56B268" w14:textId="723B512C" w:rsidR="00C07806" w:rsidRDefault="00C07806" w:rsidP="00C07806">
      <w:pPr>
        <w:spacing w:line="259" w:lineRule="auto"/>
        <w:ind w:left="360"/>
      </w:pP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The next Coalition meeting date is </w:t>
      </w:r>
      <w:r w:rsidRPr="00637306">
        <w:rPr>
          <w:rFonts w:ascii="Arial" w:hAnsi="Arial" w:cs="Arial"/>
          <w:kern w:val="0"/>
          <w:sz w:val="20"/>
          <w:szCs w:val="20"/>
          <w14:ligatures w14:val="none"/>
        </w:rPr>
        <w:t>Feb</w:t>
      </w:r>
      <w:r>
        <w:rPr>
          <w:rFonts w:ascii="Arial" w:hAnsi="Arial" w:cs="Arial"/>
          <w:kern w:val="0"/>
          <w:sz w:val="20"/>
          <w:szCs w:val="20"/>
          <w14:ligatures w14:val="none"/>
        </w:rPr>
        <w:t>ruary</w:t>
      </w:r>
      <w:r w:rsidRPr="00637306">
        <w:rPr>
          <w:rFonts w:ascii="Arial" w:hAnsi="Arial" w:cs="Arial"/>
          <w:kern w:val="0"/>
          <w:sz w:val="20"/>
          <w:szCs w:val="20"/>
          <w14:ligatures w14:val="none"/>
        </w:rPr>
        <w:t xml:space="preserve"> 6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Pr="00875826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 xml:space="preserve"> 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202</w:t>
      </w:r>
      <w:r>
        <w:rPr>
          <w:rFonts w:ascii="Arial" w:hAnsi="Arial" w:cs="Arial"/>
          <w:kern w:val="0"/>
          <w:sz w:val="20"/>
          <w:szCs w:val="20"/>
          <w14:ligatures w14:val="none"/>
        </w:rPr>
        <w:t>5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 xml:space="preserve">, and the next Executive Committee meeting date is </w:t>
      </w:r>
      <w:r w:rsidR="00D36DEE">
        <w:rPr>
          <w:rFonts w:ascii="Arial" w:hAnsi="Arial" w:cs="Arial"/>
          <w:kern w:val="0"/>
          <w:sz w:val="20"/>
          <w:szCs w:val="20"/>
          <w14:ligatures w14:val="none"/>
        </w:rPr>
        <w:t>March 6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, 202</w:t>
      </w:r>
      <w:r>
        <w:rPr>
          <w:rFonts w:ascii="Arial" w:hAnsi="Arial" w:cs="Arial"/>
          <w:kern w:val="0"/>
          <w:sz w:val="20"/>
          <w:szCs w:val="20"/>
          <w14:ligatures w14:val="none"/>
        </w:rPr>
        <w:t>5</w:t>
      </w:r>
      <w:r w:rsidRPr="00875826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1B0732E0" w14:textId="16F154EB" w:rsidR="00C07806" w:rsidRPr="00C6092E" w:rsidRDefault="00B76E96" w:rsidP="00C07806"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     </w:t>
      </w:r>
      <w:r w:rsidR="00C07806">
        <w:rPr>
          <w:rFonts w:ascii="Arial" w:hAnsi="Arial" w:cs="Arial"/>
          <w:kern w:val="0"/>
          <w:sz w:val="20"/>
          <w:szCs w:val="20"/>
          <w14:ligatures w14:val="none"/>
        </w:rPr>
        <w:t xml:space="preserve">The meeting ended at </w:t>
      </w:r>
      <w:r w:rsidR="00573BAB" w:rsidRPr="00C6092E">
        <w:rPr>
          <w:rFonts w:ascii="Arial" w:hAnsi="Arial" w:cs="Arial"/>
          <w:kern w:val="0"/>
          <w:sz w:val="20"/>
          <w:szCs w:val="20"/>
          <w14:ligatures w14:val="none"/>
        </w:rPr>
        <w:t>11:</w:t>
      </w:r>
      <w:r w:rsidR="00C6092E" w:rsidRPr="00C6092E">
        <w:rPr>
          <w:rFonts w:ascii="Arial" w:hAnsi="Arial" w:cs="Arial"/>
          <w:kern w:val="0"/>
          <w:sz w:val="20"/>
          <w:szCs w:val="20"/>
          <w14:ligatures w14:val="none"/>
        </w:rPr>
        <w:t>36</w:t>
      </w:r>
      <w:r w:rsidR="00C07806" w:rsidRPr="00C6092E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C6092E" w:rsidRPr="00C6092E">
        <w:rPr>
          <w:rFonts w:ascii="Arial" w:hAnsi="Arial" w:cs="Arial"/>
          <w:kern w:val="0"/>
          <w:sz w:val="20"/>
          <w:szCs w:val="20"/>
          <w14:ligatures w14:val="none"/>
        </w:rPr>
        <w:t>AM</w:t>
      </w:r>
      <w:r w:rsidR="00C07806" w:rsidRPr="00C6092E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33FE4D9F" w14:textId="77777777" w:rsidR="00A621DF" w:rsidRDefault="00A621DF"/>
    <w:sectPr w:rsidR="00A621DF" w:rsidSect="00264051">
      <w:pgSz w:w="12240" w:h="15840"/>
      <w:pgMar w:top="117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792E"/>
    <w:multiLevelType w:val="hybridMultilevel"/>
    <w:tmpl w:val="29E0C9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14FB"/>
    <w:multiLevelType w:val="hybridMultilevel"/>
    <w:tmpl w:val="8C3A35D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C7022"/>
    <w:multiLevelType w:val="hybridMultilevel"/>
    <w:tmpl w:val="6B565A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D55B2"/>
    <w:multiLevelType w:val="hybridMultilevel"/>
    <w:tmpl w:val="3104AC98"/>
    <w:lvl w:ilvl="0" w:tplc="B86C74F2">
      <w:start w:val="1"/>
      <w:numFmt w:val="lowerLetter"/>
      <w:lvlText w:val="%1."/>
      <w:lvlJc w:val="left"/>
      <w:pPr>
        <w:ind w:left="1810" w:hanging="360"/>
      </w:pPr>
      <w:rPr>
        <w:rFonts w:ascii="Arial" w:eastAsia="Arial" w:hAnsi="Arial" w:cs="Arial" w:hint="default"/>
        <w:b/>
        <w:bCs/>
        <w:i w:val="0"/>
        <w:iCs w:val="0"/>
        <w:color w:val="auto"/>
        <w:spacing w:val="0"/>
        <w:w w:val="100"/>
        <w:sz w:val="18"/>
        <w:szCs w:val="18"/>
        <w:lang w:val="en-US" w:eastAsia="en-US" w:bidi="ar-SA"/>
      </w:rPr>
    </w:lvl>
    <w:lvl w:ilvl="1" w:tplc="4A9811D2">
      <w:numFmt w:val="bullet"/>
      <w:lvlText w:val="•"/>
      <w:lvlJc w:val="left"/>
      <w:pPr>
        <w:ind w:left="2728" w:hanging="360"/>
      </w:pPr>
      <w:rPr>
        <w:lang w:val="en-US" w:eastAsia="en-US" w:bidi="ar-SA"/>
      </w:rPr>
    </w:lvl>
    <w:lvl w:ilvl="2" w:tplc="F8488BA6">
      <w:numFmt w:val="bullet"/>
      <w:lvlText w:val="•"/>
      <w:lvlJc w:val="left"/>
      <w:pPr>
        <w:ind w:left="3646" w:hanging="360"/>
      </w:pPr>
      <w:rPr>
        <w:lang w:val="en-US" w:eastAsia="en-US" w:bidi="ar-SA"/>
      </w:rPr>
    </w:lvl>
    <w:lvl w:ilvl="3" w:tplc="D1BA706C">
      <w:numFmt w:val="bullet"/>
      <w:lvlText w:val="•"/>
      <w:lvlJc w:val="left"/>
      <w:pPr>
        <w:ind w:left="4564" w:hanging="360"/>
      </w:pPr>
      <w:rPr>
        <w:lang w:val="en-US" w:eastAsia="en-US" w:bidi="ar-SA"/>
      </w:rPr>
    </w:lvl>
    <w:lvl w:ilvl="4" w:tplc="4DA66A9A">
      <w:numFmt w:val="bullet"/>
      <w:lvlText w:val="•"/>
      <w:lvlJc w:val="left"/>
      <w:pPr>
        <w:ind w:left="5482" w:hanging="360"/>
      </w:pPr>
      <w:rPr>
        <w:lang w:val="en-US" w:eastAsia="en-US" w:bidi="ar-SA"/>
      </w:rPr>
    </w:lvl>
    <w:lvl w:ilvl="5" w:tplc="329E64BC">
      <w:numFmt w:val="bullet"/>
      <w:lvlText w:val="•"/>
      <w:lvlJc w:val="left"/>
      <w:pPr>
        <w:ind w:left="6400" w:hanging="360"/>
      </w:pPr>
      <w:rPr>
        <w:lang w:val="en-US" w:eastAsia="en-US" w:bidi="ar-SA"/>
      </w:rPr>
    </w:lvl>
    <w:lvl w:ilvl="6" w:tplc="E132D5DC">
      <w:numFmt w:val="bullet"/>
      <w:lvlText w:val="•"/>
      <w:lvlJc w:val="left"/>
      <w:pPr>
        <w:ind w:left="7318" w:hanging="360"/>
      </w:pPr>
      <w:rPr>
        <w:lang w:val="en-US" w:eastAsia="en-US" w:bidi="ar-SA"/>
      </w:rPr>
    </w:lvl>
    <w:lvl w:ilvl="7" w:tplc="0994E766">
      <w:numFmt w:val="bullet"/>
      <w:lvlText w:val="•"/>
      <w:lvlJc w:val="left"/>
      <w:pPr>
        <w:ind w:left="8236" w:hanging="360"/>
      </w:pPr>
      <w:rPr>
        <w:lang w:val="en-US" w:eastAsia="en-US" w:bidi="ar-SA"/>
      </w:rPr>
    </w:lvl>
    <w:lvl w:ilvl="8" w:tplc="DE982022">
      <w:numFmt w:val="bullet"/>
      <w:lvlText w:val="•"/>
      <w:lvlJc w:val="left"/>
      <w:pPr>
        <w:ind w:left="9154" w:hanging="360"/>
      </w:pPr>
      <w:rPr>
        <w:lang w:val="en-US" w:eastAsia="en-US" w:bidi="ar-SA"/>
      </w:rPr>
    </w:lvl>
  </w:abstractNum>
  <w:num w:numId="1" w16cid:durableId="324863350">
    <w:abstractNumId w:val="2"/>
  </w:num>
  <w:num w:numId="2" w16cid:durableId="934095596">
    <w:abstractNumId w:val="0"/>
  </w:num>
  <w:num w:numId="3" w16cid:durableId="479538503">
    <w:abstractNumId w:val="1"/>
  </w:num>
  <w:num w:numId="4" w16cid:durableId="683365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06"/>
    <w:rsid w:val="000231A2"/>
    <w:rsid w:val="00024B02"/>
    <w:rsid w:val="00055344"/>
    <w:rsid w:val="000611FB"/>
    <w:rsid w:val="0006498B"/>
    <w:rsid w:val="000677B2"/>
    <w:rsid w:val="00086662"/>
    <w:rsid w:val="000A2089"/>
    <w:rsid w:val="000C1930"/>
    <w:rsid w:val="000E53FC"/>
    <w:rsid w:val="000E77F8"/>
    <w:rsid w:val="000F57D1"/>
    <w:rsid w:val="000F7627"/>
    <w:rsid w:val="001821F7"/>
    <w:rsid w:val="00190D39"/>
    <w:rsid w:val="001A09CC"/>
    <w:rsid w:val="001A20E0"/>
    <w:rsid w:val="001C5A1C"/>
    <w:rsid w:val="00244AB9"/>
    <w:rsid w:val="00264051"/>
    <w:rsid w:val="00267496"/>
    <w:rsid w:val="00280431"/>
    <w:rsid w:val="002A5172"/>
    <w:rsid w:val="002A6E42"/>
    <w:rsid w:val="002B39DE"/>
    <w:rsid w:val="002D6151"/>
    <w:rsid w:val="002F5B71"/>
    <w:rsid w:val="00336962"/>
    <w:rsid w:val="00385DD2"/>
    <w:rsid w:val="00396D26"/>
    <w:rsid w:val="003B647C"/>
    <w:rsid w:val="003E583E"/>
    <w:rsid w:val="004242AE"/>
    <w:rsid w:val="00424772"/>
    <w:rsid w:val="004470A3"/>
    <w:rsid w:val="00481EB0"/>
    <w:rsid w:val="00486913"/>
    <w:rsid w:val="004A0969"/>
    <w:rsid w:val="004E2DCA"/>
    <w:rsid w:val="00560F95"/>
    <w:rsid w:val="005707A7"/>
    <w:rsid w:val="00573BAB"/>
    <w:rsid w:val="00580924"/>
    <w:rsid w:val="00584F82"/>
    <w:rsid w:val="0059100C"/>
    <w:rsid w:val="0059653A"/>
    <w:rsid w:val="005C4131"/>
    <w:rsid w:val="005D2326"/>
    <w:rsid w:val="005F6337"/>
    <w:rsid w:val="00603140"/>
    <w:rsid w:val="00612039"/>
    <w:rsid w:val="006207B0"/>
    <w:rsid w:val="00682256"/>
    <w:rsid w:val="006B671D"/>
    <w:rsid w:val="006E1AAA"/>
    <w:rsid w:val="006F3BCA"/>
    <w:rsid w:val="0075421A"/>
    <w:rsid w:val="0076690A"/>
    <w:rsid w:val="007873C7"/>
    <w:rsid w:val="007941CD"/>
    <w:rsid w:val="007C4FBA"/>
    <w:rsid w:val="007D1729"/>
    <w:rsid w:val="007E2D23"/>
    <w:rsid w:val="00812DC5"/>
    <w:rsid w:val="00817D3E"/>
    <w:rsid w:val="00823F45"/>
    <w:rsid w:val="008321D8"/>
    <w:rsid w:val="00852029"/>
    <w:rsid w:val="009527F4"/>
    <w:rsid w:val="0096446F"/>
    <w:rsid w:val="00984B52"/>
    <w:rsid w:val="00994FB7"/>
    <w:rsid w:val="009A2C4D"/>
    <w:rsid w:val="009C5B40"/>
    <w:rsid w:val="009D1FBC"/>
    <w:rsid w:val="009D43F1"/>
    <w:rsid w:val="009F5092"/>
    <w:rsid w:val="009F558D"/>
    <w:rsid w:val="00A237E0"/>
    <w:rsid w:val="00A43726"/>
    <w:rsid w:val="00A621DF"/>
    <w:rsid w:val="00A666F2"/>
    <w:rsid w:val="00A96B53"/>
    <w:rsid w:val="00AA6B5E"/>
    <w:rsid w:val="00AD2FC9"/>
    <w:rsid w:val="00B05311"/>
    <w:rsid w:val="00B53036"/>
    <w:rsid w:val="00B76E96"/>
    <w:rsid w:val="00BA6A0E"/>
    <w:rsid w:val="00BA7DA0"/>
    <w:rsid w:val="00BB0042"/>
    <w:rsid w:val="00BD6284"/>
    <w:rsid w:val="00BE066F"/>
    <w:rsid w:val="00BE1388"/>
    <w:rsid w:val="00BF232F"/>
    <w:rsid w:val="00C07806"/>
    <w:rsid w:val="00C6092E"/>
    <w:rsid w:val="00C62274"/>
    <w:rsid w:val="00C704BD"/>
    <w:rsid w:val="00CA1787"/>
    <w:rsid w:val="00CB72A2"/>
    <w:rsid w:val="00D33664"/>
    <w:rsid w:val="00D36DEE"/>
    <w:rsid w:val="00D75871"/>
    <w:rsid w:val="00D82619"/>
    <w:rsid w:val="00DC443D"/>
    <w:rsid w:val="00E045B4"/>
    <w:rsid w:val="00E0776F"/>
    <w:rsid w:val="00E109D7"/>
    <w:rsid w:val="00E13A22"/>
    <w:rsid w:val="00E225DE"/>
    <w:rsid w:val="00E270A3"/>
    <w:rsid w:val="00E313A6"/>
    <w:rsid w:val="00E55A55"/>
    <w:rsid w:val="00E611A7"/>
    <w:rsid w:val="00E91C59"/>
    <w:rsid w:val="00ED7735"/>
    <w:rsid w:val="00EE2288"/>
    <w:rsid w:val="00EE71BD"/>
    <w:rsid w:val="00F038E3"/>
    <w:rsid w:val="00F060C5"/>
    <w:rsid w:val="00F07C1F"/>
    <w:rsid w:val="00F1248B"/>
    <w:rsid w:val="00F33C0A"/>
    <w:rsid w:val="00F95DAA"/>
    <w:rsid w:val="00F96919"/>
    <w:rsid w:val="00FA6368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4DDA"/>
  <w15:chartTrackingRefBased/>
  <w15:docId w15:val="{D22F923E-5A9E-4F15-A3B6-0C111D36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806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07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8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780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providers.org/providers-tier-training/" TargetMode="External"/><Relationship Id="rId13" Type="http://schemas.openxmlformats.org/officeDocument/2006/relationships/hyperlink" Target="https://us06web.zoom.us/meeting/register/tZwkfu2qrD0jEtAsAT_ex1_Y385tqqxpUl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firstlink.org/trainings/" TargetMode="External"/><Relationship Id="rId12" Type="http://schemas.openxmlformats.org/officeDocument/2006/relationships/hyperlink" Target="https://www.redcross.org/get-help/military-families/services-for-veterans/military-veteran-caregiver-network/mvcn-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dlegis.gov/sites/default/files/resource/69-2025/legislative-deadlines/2025-legislative-deadlines.pdf" TargetMode="External"/><Relationship Id="rId11" Type="http://schemas.openxmlformats.org/officeDocument/2006/relationships/hyperlink" Target="https://www.calendarwiz.com/calendars/popup.php?op=view&amp;id=178828055&amp;crd=nddv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us06web.zoom.us/meeting/register/QA7elUdHSve6NDwjWtGf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dbin.org/events/upcom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122</cp:revision>
  <dcterms:created xsi:type="dcterms:W3CDTF">2025-03-04T03:58:00Z</dcterms:created>
  <dcterms:modified xsi:type="dcterms:W3CDTF">2025-03-04T20:22:00Z</dcterms:modified>
</cp:coreProperties>
</file>