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5EE8F" w14:textId="5A0FA343" w:rsidR="00C11DFA" w:rsidRPr="002C0283" w:rsidRDefault="00C11DFA" w:rsidP="00C11DFA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D30E39"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7BF6FACE" wp14:editId="4FDDE021">
            <wp:simplePos x="0" y="0"/>
            <wp:positionH relativeFrom="margin">
              <wp:posOffset>632460</wp:posOffset>
            </wp:positionH>
            <wp:positionV relativeFrom="paragraph">
              <wp:posOffset>552450</wp:posOffset>
            </wp:positionV>
            <wp:extent cx="1676400" cy="1155587"/>
            <wp:effectExtent l="0" t="0" r="0" b="6985"/>
            <wp:wrapNone/>
            <wp:docPr id="6" name="Picture 1" descr="ND Cares Logo which is a blue outline of North Dakota with a yellow ribbon in it and the words ND Cares inside the ribb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ND Cares Logo which is a blue outline of North Dakota with a yellow ribbon in it and the words ND Cares inside the ribbo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55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</w:t>
      </w:r>
      <w:r w:rsidR="00614939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875092">
        <w:rPr>
          <w:rStyle w:val="Heading1Char"/>
          <w:b/>
          <w:bCs/>
          <w:color w:val="auto"/>
        </w:rPr>
        <w:t>ND Cares Executive Committee</w:t>
      </w:r>
      <w:r w:rsidR="00614939" w:rsidRPr="00875092">
        <w:rPr>
          <w:rStyle w:val="Heading1Char"/>
          <w:b/>
          <w:bCs/>
          <w:color w:val="auto"/>
        </w:rPr>
        <w:br/>
        <w:t xml:space="preserve">                                                                  </w:t>
      </w:r>
      <w:r w:rsidRPr="00875092">
        <w:rPr>
          <w:rStyle w:val="Heading1Char"/>
          <w:b/>
          <w:bCs/>
          <w:color w:val="auto"/>
        </w:rPr>
        <w:t xml:space="preserve"> Meeting Minutes</w:t>
      </w:r>
      <w:r w:rsidRPr="00614939">
        <w:rPr>
          <w:rFonts w:ascii="Arial" w:hAnsi="Arial" w:cs="Arial"/>
          <w:b/>
          <w:bCs/>
          <w:sz w:val="28"/>
          <w:szCs w:val="28"/>
        </w:rPr>
        <w:br/>
      </w:r>
      <w:r w:rsidRPr="003071B7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January 8, 2026, 10:30 AM</w:t>
      </w:r>
      <w:r w:rsidRPr="003071B7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 xml:space="preserve">        </w:t>
      </w:r>
      <w:r w:rsidRPr="00CF4AB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                                           </w:t>
      </w:r>
      <w:r w:rsidRPr="00CF4AB4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Attendees</w:t>
      </w:r>
      <w:r w:rsidRPr="00CF4AB4">
        <w:rPr>
          <w:rFonts w:ascii="Arial" w:hAnsi="Arial" w:cs="Arial"/>
          <w:b/>
          <w:bCs/>
          <w:color w:val="000000" w:themeColor="text1"/>
          <w:sz w:val="20"/>
          <w:szCs w:val="20"/>
        </w:rPr>
        <w:t>: Cindy Whitesell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Kodi Pinks, </w:t>
      </w:r>
      <w:r w:rsidRPr="00CF4AB4">
        <w:rPr>
          <w:rFonts w:ascii="Arial" w:hAnsi="Arial" w:cs="Arial"/>
          <w:b/>
          <w:bCs/>
          <w:color w:val="000000" w:themeColor="text1"/>
          <w:sz w:val="20"/>
          <w:szCs w:val="20"/>
        </w:rPr>
        <w:t>Jonathan Ross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 xml:space="preserve">                                                                                          </w:t>
      </w:r>
      <w:r w:rsidRPr="00CF4AB4">
        <w:rPr>
          <w:rFonts w:ascii="Arial" w:hAnsi="Arial" w:cs="Arial"/>
          <w:b/>
          <w:bCs/>
          <w:color w:val="000000" w:themeColor="text1"/>
          <w:sz w:val="20"/>
          <w:szCs w:val="20"/>
        </w:rPr>
        <w:t>LTC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CF4AB4">
        <w:rPr>
          <w:rFonts w:ascii="Arial" w:hAnsi="Arial" w:cs="Arial"/>
          <w:b/>
          <w:bCs/>
          <w:color w:val="000000" w:themeColor="text1"/>
          <w:sz w:val="20"/>
          <w:szCs w:val="20"/>
        </w:rPr>
        <w:t>Willoughby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Brent Pharis, </w:t>
      </w:r>
      <w:r w:rsidR="009A7D38">
        <w:rPr>
          <w:rFonts w:ascii="Arial" w:hAnsi="Arial" w:cs="Arial"/>
          <w:b/>
          <w:bCs/>
          <w:color w:val="000000" w:themeColor="text1"/>
          <w:sz w:val="20"/>
          <w:szCs w:val="20"/>
        </w:rPr>
        <w:t>Pam Sagness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 xml:space="preserve">                                                                                          </w:t>
      </w:r>
      <w:r w:rsidR="007A7F3C">
        <w:rPr>
          <w:rFonts w:ascii="Arial" w:hAnsi="Arial" w:cs="Arial"/>
          <w:b/>
          <w:bCs/>
          <w:color w:val="000000" w:themeColor="text1"/>
          <w:sz w:val="20"/>
          <w:szCs w:val="20"/>
        </w:rPr>
        <w:t>BG Jackie Huber,</w:t>
      </w:r>
      <w:r w:rsidR="007A7F3C" w:rsidRPr="00CF4AB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CF4AB4">
        <w:rPr>
          <w:rFonts w:ascii="Arial" w:hAnsi="Arial" w:cs="Arial"/>
          <w:b/>
          <w:bCs/>
          <w:color w:val="000000" w:themeColor="text1"/>
          <w:sz w:val="20"/>
          <w:szCs w:val="20"/>
        </w:rPr>
        <w:t>Michelle Panos (All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CF4AB4">
        <w:rPr>
          <w:rFonts w:ascii="Arial" w:hAnsi="Arial" w:cs="Arial"/>
          <w:b/>
          <w:bCs/>
          <w:color w:val="000000" w:themeColor="text1"/>
          <w:sz w:val="20"/>
          <w:szCs w:val="20"/>
        </w:rPr>
        <w:t>virtual)</w:t>
      </w:r>
    </w:p>
    <w:p w14:paraId="48C4B952" w14:textId="37ACD542" w:rsidR="00C92E1F" w:rsidRDefault="00C11DFA" w:rsidP="00C11DFA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F4AB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                                                   </w:t>
      </w:r>
      <w:r w:rsidRPr="00CF4AB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CF4AB4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Absent</w:t>
      </w:r>
      <w:r w:rsidRPr="00CF4AB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David Becker, </w:t>
      </w:r>
      <w:r w:rsidRPr="00CF4AB4">
        <w:rPr>
          <w:rFonts w:ascii="Arial" w:hAnsi="Arial" w:cs="Arial"/>
          <w:b/>
          <w:bCs/>
          <w:color w:val="000000" w:themeColor="text1"/>
          <w:sz w:val="20"/>
          <w:szCs w:val="20"/>
        </w:rPr>
        <w:t>Lonnie</w:t>
      </w:r>
      <w:r w:rsidR="007A7F3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CF4AB4">
        <w:rPr>
          <w:rFonts w:ascii="Arial" w:hAnsi="Arial" w:cs="Arial"/>
          <w:b/>
          <w:bCs/>
          <w:color w:val="000000" w:themeColor="text1"/>
          <w:sz w:val="20"/>
          <w:szCs w:val="20"/>
        </w:rPr>
        <w:t>Wangen</w:t>
      </w:r>
    </w:p>
    <w:p w14:paraId="759C1458" w14:textId="35052DBD" w:rsidR="00C11DFA" w:rsidRPr="00C11DFA" w:rsidRDefault="00C11DFA" w:rsidP="00C11DFA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4"/>
          <w:szCs w:val="24"/>
        </w:rPr>
      </w:pPr>
      <w:r w:rsidRPr="00C11DFA">
        <w:rPr>
          <w:rFonts w:ascii="Arial" w:eastAsia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Opening. </w:t>
      </w:r>
      <w:r w:rsidRPr="00C11DFA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C11DFA">
        <w:rPr>
          <w:rFonts w:ascii="Arial" w:hAnsi="Arial" w:cs="Arial"/>
          <w:kern w:val="0"/>
          <w:sz w:val="20"/>
          <w:szCs w:val="20"/>
          <w14:ligatures w14:val="none"/>
        </w:rPr>
        <w:t>Cindy Whitesell briefly opened the meeting at 10:30 am, and December</w:t>
      </w:r>
      <w:r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 xml:space="preserve"> 4, </w:t>
      </w:r>
      <w:r w:rsidR="00E65998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2025,</w:t>
      </w:r>
      <w:r w:rsidRPr="00C11DFA">
        <w:rPr>
          <w:rFonts w:ascii="Arial" w:hAnsi="Arial" w:cs="Arial"/>
          <w:kern w:val="0"/>
          <w:sz w:val="20"/>
          <w:szCs w:val="20"/>
          <w14:ligatures w14:val="none"/>
        </w:rPr>
        <w:t xml:space="preserve"> minutes were approved.</w:t>
      </w:r>
    </w:p>
    <w:p w14:paraId="60BAFAC5" w14:textId="70E7326C" w:rsidR="00C11DFA" w:rsidRPr="00AB7E0A" w:rsidRDefault="00C11DFA" w:rsidP="00C11DFA">
      <w:pPr>
        <w:spacing w:after="0" w:line="276" w:lineRule="auto"/>
        <w:ind w:firstLine="360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2</w:t>
      </w:r>
      <w:r w:rsidRPr="00AB7E0A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. </w:t>
      </w:r>
      <w:r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  </w:t>
      </w:r>
      <w:r w:rsidRPr="00AB7E0A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New Business</w:t>
      </w:r>
    </w:p>
    <w:p w14:paraId="003350F4" w14:textId="22A74F28" w:rsidR="00C11DFA" w:rsidRPr="00AB7E0A" w:rsidRDefault="00C11DFA" w:rsidP="00C11DFA">
      <w:pPr>
        <w:spacing w:line="276" w:lineRule="auto"/>
        <w:ind w:left="720" w:firstLine="360"/>
        <w:contextualSpacing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AB7E0A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Executive Committee Updates</w:t>
      </w:r>
      <w:r w:rsidR="009A7D38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br/>
      </w:r>
    </w:p>
    <w:p w14:paraId="4DA20A1A" w14:textId="77777777" w:rsidR="00584E17" w:rsidRDefault="00C11DFA" w:rsidP="00584E17">
      <w:pPr>
        <w:widowControl w:val="0"/>
        <w:numPr>
          <w:ilvl w:val="1"/>
          <w:numId w:val="6"/>
        </w:numPr>
        <w:spacing w:line="21" w:lineRule="atLeast"/>
        <w:ind w:left="1080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AB7E0A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Fargo VA: </w:t>
      </w:r>
      <w:r w:rsidR="00F27358" w:rsidRPr="00F27358">
        <w:rPr>
          <w:rFonts w:ascii="Arial" w:hAnsi="Arial" w:cs="Arial"/>
          <w:kern w:val="0"/>
          <w:sz w:val="20"/>
          <w:szCs w:val="20"/>
          <w14:ligatures w14:val="none"/>
        </w:rPr>
        <w:t>Brent Pharis</w:t>
      </w:r>
      <w:r w:rsidR="00F27358">
        <w:rPr>
          <w:rFonts w:ascii="Arial" w:hAnsi="Arial" w:cs="Arial"/>
          <w:kern w:val="0"/>
          <w:sz w:val="20"/>
          <w:szCs w:val="20"/>
          <w14:ligatures w14:val="none"/>
        </w:rPr>
        <w:t xml:space="preserve"> reported </w:t>
      </w:r>
      <w:r w:rsidR="009A4892">
        <w:rPr>
          <w:rFonts w:ascii="Arial" w:hAnsi="Arial" w:cs="Arial"/>
          <w:kern w:val="0"/>
          <w:sz w:val="20"/>
          <w:szCs w:val="20"/>
          <w14:ligatures w14:val="none"/>
        </w:rPr>
        <w:t xml:space="preserve">that the VA is working </w:t>
      </w:r>
      <w:r w:rsidR="009A4892" w:rsidRPr="009A4892">
        <w:rPr>
          <w:rFonts w:ascii="Arial" w:hAnsi="Arial" w:cs="Arial"/>
          <w:kern w:val="0"/>
          <w:sz w:val="20"/>
          <w:szCs w:val="20"/>
          <w14:ligatures w14:val="none"/>
        </w:rPr>
        <w:t xml:space="preserve">on a national scheduling package to minimize calls and streamline veteran appointments, reducing the burden on community partners and the VA. </w:t>
      </w:r>
      <w:r w:rsidR="00D86248">
        <w:rPr>
          <w:rFonts w:ascii="Arial" w:hAnsi="Arial" w:cs="Arial"/>
          <w:kern w:val="0"/>
          <w:sz w:val="20"/>
          <w:szCs w:val="20"/>
          <w14:ligatures w14:val="none"/>
        </w:rPr>
        <w:t xml:space="preserve">The Mental </w:t>
      </w:r>
      <w:r w:rsidR="00D86248" w:rsidRPr="00D86248">
        <w:rPr>
          <w:rFonts w:ascii="Arial" w:hAnsi="Arial" w:cs="Arial"/>
          <w:kern w:val="0"/>
          <w:sz w:val="20"/>
          <w:szCs w:val="20"/>
          <w14:ligatures w14:val="none"/>
        </w:rPr>
        <w:t>health building on the main campus is on schedule, with ribbon-cutting possible next yea</w:t>
      </w:r>
      <w:r w:rsidR="00D86248">
        <w:rPr>
          <w:rFonts w:ascii="Arial" w:hAnsi="Arial" w:cs="Arial"/>
          <w:kern w:val="0"/>
          <w:sz w:val="20"/>
          <w:szCs w:val="20"/>
          <w14:ligatures w14:val="none"/>
        </w:rPr>
        <w:t>r</w:t>
      </w:r>
      <w:r w:rsidR="00A62067">
        <w:rPr>
          <w:rFonts w:ascii="Arial" w:hAnsi="Arial" w:cs="Arial"/>
          <w:kern w:val="0"/>
          <w:sz w:val="20"/>
          <w:szCs w:val="20"/>
          <w14:ligatures w14:val="none"/>
        </w:rPr>
        <w:t xml:space="preserve">. </w:t>
      </w:r>
      <w:r w:rsidR="00ED68CD">
        <w:rPr>
          <w:rFonts w:ascii="Arial" w:hAnsi="Arial" w:cs="Arial"/>
          <w:kern w:val="0"/>
          <w:sz w:val="20"/>
          <w:szCs w:val="20"/>
          <w14:ligatures w14:val="none"/>
        </w:rPr>
        <w:t xml:space="preserve">The </w:t>
      </w:r>
      <w:r w:rsidR="00A62067">
        <w:rPr>
          <w:rFonts w:ascii="Arial" w:hAnsi="Arial" w:cs="Arial"/>
          <w:kern w:val="0"/>
          <w:sz w:val="20"/>
          <w:szCs w:val="20"/>
          <w14:ligatures w14:val="none"/>
        </w:rPr>
        <w:t xml:space="preserve">Whole </w:t>
      </w:r>
      <w:r w:rsidR="00A62067" w:rsidRPr="00A62067">
        <w:rPr>
          <w:rFonts w:ascii="Arial" w:hAnsi="Arial" w:cs="Arial"/>
          <w:kern w:val="0"/>
          <w:sz w:val="20"/>
          <w:szCs w:val="20"/>
          <w14:ligatures w14:val="none"/>
        </w:rPr>
        <w:t>Health Primary Care Edition is going in to decompress space and allow for expansion.</w:t>
      </w:r>
      <w:r w:rsidR="00572D52" w:rsidRPr="00572D52">
        <w:t xml:space="preserve"> </w:t>
      </w:r>
      <w:r w:rsidR="005C017C" w:rsidRPr="005C017C">
        <w:rPr>
          <w:rFonts w:ascii="Arial" w:hAnsi="Arial" w:cs="Arial"/>
        </w:rPr>
        <w:t>Intent is to expand primary care, mental health, specialty care, orthopedics, and chiropractic services, reducing reliance on community referrals</w:t>
      </w:r>
      <w:r w:rsidR="005C017C" w:rsidRPr="005C017C">
        <w:t>.</w:t>
      </w:r>
      <w:r w:rsidR="005C017C">
        <w:t xml:space="preserve"> </w:t>
      </w:r>
      <w:r w:rsidR="00572D52" w:rsidRPr="00572D52">
        <w:rPr>
          <w:rFonts w:ascii="Arial" w:hAnsi="Arial" w:cs="Arial"/>
          <w:kern w:val="0"/>
          <w:sz w:val="20"/>
          <w:szCs w:val="20"/>
          <w14:ligatures w14:val="none"/>
        </w:rPr>
        <w:t>Market analysis is underway for a metro clinic in Fargo to move outpatient services off the main campus, allowing for hospital operations expansion.</w:t>
      </w:r>
      <w:r w:rsidR="0019660D" w:rsidRPr="0019660D">
        <w:t xml:space="preserve"> </w:t>
      </w:r>
      <w:r w:rsidR="0019660D" w:rsidRPr="0019660D">
        <w:rPr>
          <w:rFonts w:ascii="Arial" w:hAnsi="Arial" w:cs="Arial"/>
          <w:kern w:val="0"/>
          <w:sz w:val="20"/>
          <w:szCs w:val="20"/>
          <w14:ligatures w14:val="none"/>
        </w:rPr>
        <w:t>A project for a parking ramp/garage is pending approval.</w:t>
      </w:r>
      <w:r w:rsidR="0019660D">
        <w:rPr>
          <w:rFonts w:ascii="Arial" w:hAnsi="Arial" w:cs="Arial"/>
          <w:kern w:val="0"/>
          <w:sz w:val="20"/>
          <w:szCs w:val="20"/>
          <w14:ligatures w14:val="none"/>
        </w:rPr>
        <w:t xml:space="preserve"> In other expansion plans </w:t>
      </w:r>
      <w:r w:rsidR="00AA06DC">
        <w:rPr>
          <w:rFonts w:ascii="Arial" w:hAnsi="Arial" w:cs="Arial"/>
          <w:kern w:val="0"/>
          <w:sz w:val="20"/>
          <w:szCs w:val="20"/>
          <w14:ligatures w14:val="none"/>
        </w:rPr>
        <w:t xml:space="preserve">the VA </w:t>
      </w:r>
      <w:r w:rsidR="00AA06DC" w:rsidRPr="00AA06DC">
        <w:rPr>
          <w:rFonts w:ascii="Arial" w:hAnsi="Arial" w:cs="Arial"/>
          <w:kern w:val="0"/>
          <w:sz w:val="20"/>
          <w:szCs w:val="20"/>
          <w14:ligatures w14:val="none"/>
        </w:rPr>
        <w:t>Doubled the size of the clinic in Fergus and Grand Forks</w:t>
      </w:r>
      <w:r w:rsidR="00AA06DC">
        <w:rPr>
          <w:rFonts w:ascii="Arial" w:hAnsi="Arial" w:cs="Arial"/>
          <w:kern w:val="0"/>
          <w:sz w:val="20"/>
          <w:szCs w:val="20"/>
          <w14:ligatures w14:val="none"/>
        </w:rPr>
        <w:t xml:space="preserve">, </w:t>
      </w:r>
      <w:r w:rsidR="00AA06DC" w:rsidRPr="00AA06DC">
        <w:rPr>
          <w:rFonts w:ascii="Arial" w:hAnsi="Arial" w:cs="Arial"/>
          <w:kern w:val="0"/>
          <w:sz w:val="20"/>
          <w:szCs w:val="20"/>
          <w14:ligatures w14:val="none"/>
        </w:rPr>
        <w:t xml:space="preserve">Plans are 90% drawn for a new Bismarck </w:t>
      </w:r>
      <w:r w:rsidR="001733DA">
        <w:rPr>
          <w:rFonts w:ascii="Arial" w:hAnsi="Arial" w:cs="Arial"/>
          <w:kern w:val="0"/>
          <w:sz w:val="20"/>
          <w:szCs w:val="20"/>
          <w14:ligatures w14:val="none"/>
        </w:rPr>
        <w:t>CBOC</w:t>
      </w:r>
      <w:r w:rsidR="00AA06DC" w:rsidRPr="00AA06DC">
        <w:rPr>
          <w:rFonts w:ascii="Arial" w:hAnsi="Arial" w:cs="Arial"/>
          <w:kern w:val="0"/>
          <w:sz w:val="20"/>
          <w:szCs w:val="20"/>
          <w14:ligatures w14:val="none"/>
        </w:rPr>
        <w:t>, which will triple its size</w:t>
      </w:r>
      <w:r w:rsidR="00AA06DC">
        <w:rPr>
          <w:rFonts w:ascii="Arial" w:hAnsi="Arial" w:cs="Arial"/>
          <w:kern w:val="0"/>
          <w:sz w:val="20"/>
          <w:szCs w:val="20"/>
          <w14:ligatures w14:val="none"/>
        </w:rPr>
        <w:t xml:space="preserve">, and there are </w:t>
      </w:r>
      <w:r w:rsidR="001733DA" w:rsidRPr="001733DA">
        <w:rPr>
          <w:rFonts w:ascii="Arial" w:hAnsi="Arial" w:cs="Arial"/>
          <w:kern w:val="0"/>
          <w:sz w:val="20"/>
          <w:szCs w:val="20"/>
          <w14:ligatures w14:val="none"/>
        </w:rPr>
        <w:t xml:space="preserve">plans </w:t>
      </w:r>
      <w:r w:rsidR="001E0F0D">
        <w:rPr>
          <w:rFonts w:ascii="Arial" w:hAnsi="Arial" w:cs="Arial"/>
          <w:kern w:val="0"/>
          <w:sz w:val="20"/>
          <w:szCs w:val="20"/>
          <w14:ligatures w14:val="none"/>
        </w:rPr>
        <w:t xml:space="preserve">to </w:t>
      </w:r>
      <w:r w:rsidR="001733DA" w:rsidRPr="001733DA">
        <w:rPr>
          <w:rFonts w:ascii="Arial" w:hAnsi="Arial" w:cs="Arial"/>
          <w:kern w:val="0"/>
          <w:sz w:val="20"/>
          <w:szCs w:val="20"/>
          <w14:ligatures w14:val="none"/>
        </w:rPr>
        <w:t>include expansion in Minot.</w:t>
      </w:r>
      <w:r w:rsidR="005653EC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BD6EBC" w:rsidRPr="00BD6EBC">
        <w:rPr>
          <w:rFonts w:ascii="Arial" w:hAnsi="Arial" w:cs="Arial"/>
          <w:kern w:val="0"/>
          <w:sz w:val="20"/>
          <w:szCs w:val="20"/>
          <w14:ligatures w14:val="none"/>
        </w:rPr>
        <w:t>Staffing models remain relatively the same, with a new mental health provider added in Bismarck. Working on a "return for service" program to bring veterans back to the clinic if appropriate.</w:t>
      </w:r>
      <w:r w:rsidR="00047E4F" w:rsidRPr="00047E4F">
        <w:t xml:space="preserve"> </w:t>
      </w:r>
      <w:r w:rsidR="00047E4F" w:rsidRPr="00047E4F">
        <w:rPr>
          <w:rFonts w:ascii="Arial" w:hAnsi="Arial" w:cs="Arial"/>
          <w:kern w:val="0"/>
          <w:sz w:val="20"/>
          <w:szCs w:val="20"/>
          <w14:ligatures w14:val="none"/>
        </w:rPr>
        <w:t>Project to remodel the inpatient mental health unit, which does not meet MEHAWK standards. The remodel will occur in halves and is expected to take approximately 2 years.</w:t>
      </w:r>
      <w:r w:rsidR="00D660F0">
        <w:rPr>
          <w:rFonts w:ascii="Arial" w:hAnsi="Arial" w:cs="Arial"/>
          <w:kern w:val="0"/>
          <w:sz w:val="20"/>
          <w:szCs w:val="20"/>
          <w14:ligatures w14:val="none"/>
        </w:rPr>
        <w:t xml:space="preserve"> They plan </w:t>
      </w:r>
      <w:r w:rsidR="00D660F0" w:rsidRPr="00D660F0">
        <w:rPr>
          <w:rFonts w:ascii="Arial" w:hAnsi="Arial" w:cs="Arial"/>
          <w:kern w:val="0"/>
          <w:sz w:val="20"/>
          <w:szCs w:val="20"/>
          <w14:ligatures w14:val="none"/>
        </w:rPr>
        <w:t>a marketing campaign in late February targeting universities for GI Bill veterans</w:t>
      </w:r>
      <w:r w:rsidR="006D3E17">
        <w:rPr>
          <w:rFonts w:ascii="Arial" w:hAnsi="Arial" w:cs="Arial"/>
          <w:kern w:val="0"/>
          <w:sz w:val="20"/>
          <w:szCs w:val="20"/>
          <w14:ligatures w14:val="none"/>
        </w:rPr>
        <w:t xml:space="preserve"> and campaigns to focus on Guard </w:t>
      </w:r>
      <w:r w:rsidR="00B7486B" w:rsidRPr="00B7486B">
        <w:rPr>
          <w:rFonts w:ascii="Arial" w:hAnsi="Arial" w:cs="Arial"/>
          <w:kern w:val="0"/>
          <w:sz w:val="20"/>
          <w:szCs w:val="20"/>
          <w14:ligatures w14:val="none"/>
        </w:rPr>
        <w:t>deploying personnel</w:t>
      </w:r>
      <w:r w:rsidR="00B7486B">
        <w:rPr>
          <w:rFonts w:ascii="Arial" w:hAnsi="Arial" w:cs="Arial"/>
          <w:kern w:val="0"/>
          <w:sz w:val="20"/>
          <w:szCs w:val="20"/>
          <w14:ligatures w14:val="none"/>
        </w:rPr>
        <w:t xml:space="preserve">, </w:t>
      </w:r>
      <w:r w:rsidR="00B7486B" w:rsidRPr="00B7486B">
        <w:rPr>
          <w:rFonts w:ascii="Arial" w:hAnsi="Arial" w:cs="Arial"/>
          <w:kern w:val="0"/>
          <w:sz w:val="20"/>
          <w:szCs w:val="20"/>
          <w14:ligatures w14:val="none"/>
        </w:rPr>
        <w:t>returning</w:t>
      </w:r>
      <w:r w:rsidR="00B7486B">
        <w:rPr>
          <w:rFonts w:ascii="Arial" w:hAnsi="Arial" w:cs="Arial"/>
          <w:kern w:val="0"/>
          <w:sz w:val="20"/>
          <w:szCs w:val="20"/>
          <w14:ligatures w14:val="none"/>
        </w:rPr>
        <w:t>, and transitioning.</w:t>
      </w:r>
      <w:r w:rsidR="00B7486B" w:rsidRPr="00224576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224576">
        <w:rPr>
          <w:rFonts w:ascii="Arial" w:hAnsi="Arial" w:cs="Arial"/>
          <w:kern w:val="0"/>
          <w:sz w:val="20"/>
          <w:szCs w:val="20"/>
          <w14:ligatures w14:val="none"/>
        </w:rPr>
        <w:t>There are n</w:t>
      </w:r>
      <w:r w:rsidR="00224576" w:rsidRPr="00224576">
        <w:rPr>
          <w:rFonts w:ascii="Arial" w:hAnsi="Arial" w:cs="Arial"/>
          <w:kern w:val="0"/>
          <w:sz w:val="20"/>
          <w:szCs w:val="20"/>
          <w14:ligatures w14:val="none"/>
        </w:rPr>
        <w:t>o current constraints on construction projects or hiring due to budget.</w:t>
      </w:r>
      <w:r w:rsidR="00224576">
        <w:rPr>
          <w:rFonts w:ascii="Arial" w:hAnsi="Arial" w:cs="Arial"/>
          <w:kern w:val="0"/>
          <w:sz w:val="20"/>
          <w:szCs w:val="20"/>
          <w14:ligatures w14:val="none"/>
        </w:rPr>
        <w:t xml:space="preserve"> Lastly, the reported that the </w:t>
      </w:r>
      <w:r w:rsidR="009A3CB4" w:rsidRPr="009A3CB4">
        <w:rPr>
          <w:rFonts w:ascii="Arial" w:hAnsi="Arial" w:cs="Arial"/>
          <w:kern w:val="0"/>
          <w:sz w:val="20"/>
          <w:szCs w:val="20"/>
          <w14:ligatures w14:val="none"/>
        </w:rPr>
        <w:t>VA facility is the only 5-star rated CMS facility in North Dakota and ranks #1 in patient experience within the VA inventory of over 130 facilities.</w:t>
      </w:r>
      <w:r w:rsidR="00584E17" w:rsidRPr="00584E17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 </w:t>
      </w:r>
    </w:p>
    <w:p w14:paraId="4BB55E02" w14:textId="400757CD" w:rsidR="00C11DFA" w:rsidRPr="00584E17" w:rsidRDefault="00584E17" w:rsidP="00584E17">
      <w:pPr>
        <w:widowControl w:val="0"/>
        <w:numPr>
          <w:ilvl w:val="1"/>
          <w:numId w:val="6"/>
        </w:numPr>
        <w:spacing w:line="21" w:lineRule="atLeast"/>
        <w:ind w:left="1080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6C6F53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NDHHS</w:t>
      </w:r>
      <w:r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 (Health)</w:t>
      </w:r>
      <w:r w:rsidRPr="006C6F53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:</w:t>
      </w:r>
      <w:r w:rsidRPr="00514C4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Kodi Pinks reported that currently there are </w:t>
      </w:r>
      <w:r w:rsidRPr="00A1223E">
        <w:rPr>
          <w:rFonts w:ascii="Arial" w:hAnsi="Arial" w:cs="Arial"/>
          <w:kern w:val="0"/>
          <w:sz w:val="20"/>
          <w:szCs w:val="20"/>
          <w14:ligatures w14:val="none"/>
        </w:rPr>
        <w:t>21 suicides reported for 2025 (15.2% of all suicides), with 7 active duty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deaths</w:t>
      </w:r>
      <w:r w:rsidRPr="00A1223E">
        <w:rPr>
          <w:rFonts w:ascii="Arial" w:hAnsi="Arial" w:cs="Arial"/>
          <w:kern w:val="0"/>
          <w:sz w:val="20"/>
          <w:szCs w:val="20"/>
          <w14:ligatures w14:val="none"/>
        </w:rPr>
        <w:t>.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She will look up the </w:t>
      </w:r>
      <w:r w:rsidRPr="00FC4AFF">
        <w:rPr>
          <w:rFonts w:ascii="Arial" w:hAnsi="Arial" w:cs="Arial"/>
          <w:kern w:val="0"/>
          <w:sz w:val="20"/>
          <w:szCs w:val="20"/>
          <w14:ligatures w14:val="none"/>
        </w:rPr>
        <w:t>gender ratio and method of choice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for the dashboard. They are in the </w:t>
      </w:r>
      <w:r w:rsidRPr="0089665B">
        <w:rPr>
          <w:rFonts w:ascii="Arial" w:hAnsi="Arial" w:cs="Arial"/>
          <w:kern w:val="0"/>
          <w:sz w:val="20"/>
          <w:szCs w:val="20"/>
          <w14:ligatures w14:val="none"/>
        </w:rPr>
        <w:t xml:space="preserve"> process of closing out 2024 data, focusing on circumstances and commonalities among veterans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and plans to </w:t>
      </w:r>
      <w:r w:rsidRPr="0089665B">
        <w:rPr>
          <w:rFonts w:ascii="Arial" w:hAnsi="Arial" w:cs="Arial"/>
          <w:kern w:val="0"/>
          <w:sz w:val="20"/>
          <w:szCs w:val="20"/>
          <w14:ligatures w14:val="none"/>
        </w:rPr>
        <w:t>provide more in-depth case reviews at the next meeting.</w:t>
      </w:r>
    </w:p>
    <w:p w14:paraId="67D4E2DF" w14:textId="2E1CD5E1" w:rsidR="00C374D2" w:rsidRPr="006A5778" w:rsidRDefault="00E95F00" w:rsidP="008B700A">
      <w:pPr>
        <w:widowControl w:val="0"/>
        <w:numPr>
          <w:ilvl w:val="1"/>
          <w:numId w:val="6"/>
        </w:numPr>
        <w:spacing w:line="257" w:lineRule="auto"/>
        <w:ind w:left="1080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E95F00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NDHHS (Behavioral Health):</w:t>
      </w:r>
      <w:r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E95F00">
        <w:rPr>
          <w:rFonts w:ascii="Arial" w:hAnsi="Arial" w:cs="Arial"/>
          <w:kern w:val="0"/>
          <w:sz w:val="20"/>
          <w:szCs w:val="20"/>
          <w14:ligatures w14:val="none"/>
        </w:rPr>
        <w:t>Pam Sagness</w:t>
      </w:r>
      <w:r w:rsidR="0097534F">
        <w:rPr>
          <w:rFonts w:ascii="Arial" w:hAnsi="Arial" w:cs="Arial"/>
          <w:kern w:val="0"/>
          <w:sz w:val="20"/>
          <w:szCs w:val="20"/>
          <w14:ligatures w14:val="none"/>
        </w:rPr>
        <w:t xml:space="preserve"> reported that the foundation phase of the New State Hospital is underway</w:t>
      </w:r>
      <w:r w:rsidR="00382485">
        <w:rPr>
          <w:rFonts w:ascii="Arial" w:hAnsi="Arial" w:cs="Arial"/>
          <w:kern w:val="0"/>
          <w:sz w:val="20"/>
          <w:szCs w:val="20"/>
          <w14:ligatures w14:val="none"/>
        </w:rPr>
        <w:t>,</w:t>
      </w:r>
      <w:r w:rsidR="00382485" w:rsidRPr="00382485">
        <w:rPr>
          <w:rFonts w:ascii="Arial" w:hAnsi="Arial" w:cs="Arial"/>
          <w:kern w:val="0"/>
          <w:sz w:val="20"/>
          <w:szCs w:val="20"/>
          <w14:ligatures w14:val="none"/>
        </w:rPr>
        <w:t xml:space="preserve"> increasing capacity from 122 to 140 beds, </w:t>
      </w:r>
      <w:r w:rsidR="00435F54">
        <w:rPr>
          <w:rFonts w:ascii="Arial" w:hAnsi="Arial" w:cs="Arial"/>
          <w:kern w:val="0"/>
          <w:sz w:val="20"/>
          <w:szCs w:val="20"/>
          <w14:ligatures w14:val="none"/>
        </w:rPr>
        <w:t>with completion in 2027</w:t>
      </w:r>
      <w:r w:rsidR="00382485" w:rsidRPr="00382485">
        <w:rPr>
          <w:rFonts w:ascii="Arial" w:hAnsi="Arial" w:cs="Arial"/>
          <w:kern w:val="0"/>
          <w:sz w:val="20"/>
          <w:szCs w:val="20"/>
          <w14:ligatures w14:val="none"/>
        </w:rPr>
        <w:t xml:space="preserve">. All services will be in one building, aiming for </w:t>
      </w:r>
      <w:r w:rsidR="00435F54" w:rsidRPr="00382485">
        <w:rPr>
          <w:rFonts w:ascii="Arial" w:hAnsi="Arial" w:cs="Arial"/>
          <w:kern w:val="0"/>
          <w:sz w:val="20"/>
          <w:szCs w:val="20"/>
          <w14:ligatures w14:val="none"/>
        </w:rPr>
        <w:t>efficiency</w:t>
      </w:r>
      <w:r w:rsidR="00382485" w:rsidRPr="00382485">
        <w:rPr>
          <w:rFonts w:ascii="Arial" w:hAnsi="Arial" w:cs="Arial"/>
          <w:kern w:val="0"/>
          <w:sz w:val="20"/>
          <w:szCs w:val="20"/>
          <w14:ligatures w14:val="none"/>
        </w:rPr>
        <w:t>. The Tompkins program (addiction services for individuals with sexual offense history/criminal justice involvement) will not move to the new hospital as it's residential, not inpatient. Plans are being developed with DOCR.</w:t>
      </w:r>
      <w:r w:rsidR="00FF038E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1A49CC">
        <w:rPr>
          <w:rFonts w:ascii="Arial" w:hAnsi="Arial" w:cs="Arial"/>
          <w:kern w:val="0"/>
          <w:sz w:val="20"/>
          <w:szCs w:val="20"/>
          <w14:ligatures w14:val="none"/>
        </w:rPr>
        <w:t xml:space="preserve">The </w:t>
      </w:r>
      <w:r w:rsidR="001A49CC" w:rsidRPr="001A49CC">
        <w:rPr>
          <w:rFonts w:ascii="Arial" w:hAnsi="Arial" w:cs="Arial"/>
          <w:kern w:val="0"/>
          <w:sz w:val="20"/>
          <w:szCs w:val="20"/>
          <w14:ligatures w14:val="none"/>
        </w:rPr>
        <w:t>CCBHC Implementation</w:t>
      </w:r>
      <w:r w:rsidR="001A49CC">
        <w:rPr>
          <w:rFonts w:ascii="Arial" w:hAnsi="Arial" w:cs="Arial"/>
          <w:kern w:val="0"/>
          <w:sz w:val="20"/>
          <w:szCs w:val="20"/>
          <w14:ligatures w14:val="none"/>
        </w:rPr>
        <w:t xml:space="preserve"> is p</w:t>
      </w:r>
      <w:r w:rsidR="001A49CC" w:rsidRPr="001A49CC">
        <w:rPr>
          <w:rFonts w:ascii="Arial" w:hAnsi="Arial" w:cs="Arial"/>
          <w:kern w:val="0"/>
          <w:sz w:val="20"/>
          <w:szCs w:val="20"/>
          <w14:ligatures w14:val="none"/>
        </w:rPr>
        <w:t xml:space="preserve">lanning for certification by July. Administrative rules hearing </w:t>
      </w:r>
      <w:r w:rsidR="000E0E8C">
        <w:rPr>
          <w:rFonts w:ascii="Arial" w:hAnsi="Arial" w:cs="Arial"/>
          <w:kern w:val="0"/>
          <w:sz w:val="20"/>
          <w:szCs w:val="20"/>
          <w14:ligatures w14:val="none"/>
        </w:rPr>
        <w:t xml:space="preserve">was </w:t>
      </w:r>
      <w:r w:rsidR="001A49CC" w:rsidRPr="001A49CC">
        <w:rPr>
          <w:rFonts w:ascii="Arial" w:hAnsi="Arial" w:cs="Arial"/>
          <w:kern w:val="0"/>
          <w:sz w:val="20"/>
          <w:szCs w:val="20"/>
          <w14:ligatures w14:val="none"/>
        </w:rPr>
        <w:t>held in December. Four regions (Fargo, Williston, Minot, Dickinson) are in process. Progress is between 55-75% complete for criteria.</w:t>
      </w:r>
      <w:r w:rsidR="00445812">
        <w:rPr>
          <w:rFonts w:ascii="Arial" w:hAnsi="Arial" w:cs="Arial"/>
          <w:kern w:val="0"/>
          <w:sz w:val="20"/>
          <w:szCs w:val="20"/>
          <w14:ligatures w14:val="none"/>
        </w:rPr>
        <w:t xml:space="preserve"> North Dakota was awarded</w:t>
      </w:r>
      <w:r w:rsidR="00445812" w:rsidRPr="00445812">
        <w:rPr>
          <w:rFonts w:ascii="Arial" w:hAnsi="Arial" w:cs="Arial"/>
          <w:kern w:val="0"/>
          <w:sz w:val="20"/>
          <w:szCs w:val="20"/>
          <w14:ligatures w14:val="none"/>
        </w:rPr>
        <w:t xml:space="preserve"> $199 million </w:t>
      </w:r>
      <w:r w:rsidR="00445812">
        <w:rPr>
          <w:rFonts w:ascii="Arial" w:hAnsi="Arial" w:cs="Arial"/>
          <w:kern w:val="0"/>
          <w:sz w:val="20"/>
          <w:szCs w:val="20"/>
          <w14:ligatures w14:val="none"/>
        </w:rPr>
        <w:t xml:space="preserve">in </w:t>
      </w:r>
      <w:r w:rsidR="00445812" w:rsidRPr="00445812">
        <w:rPr>
          <w:rFonts w:ascii="Arial" w:hAnsi="Arial" w:cs="Arial"/>
          <w:kern w:val="0"/>
          <w:sz w:val="20"/>
          <w:szCs w:val="20"/>
          <w14:ligatures w14:val="none"/>
        </w:rPr>
        <w:t>Rural Health Transformation Funding</w:t>
      </w:r>
      <w:r w:rsidR="00445812">
        <w:rPr>
          <w:rFonts w:ascii="Arial" w:hAnsi="Arial" w:cs="Arial"/>
          <w:kern w:val="0"/>
          <w:sz w:val="20"/>
          <w:szCs w:val="20"/>
          <w14:ligatures w14:val="none"/>
        </w:rPr>
        <w:t xml:space="preserve">. </w:t>
      </w:r>
      <w:r w:rsidR="00445812" w:rsidRPr="00445812">
        <w:rPr>
          <w:rFonts w:ascii="Arial" w:hAnsi="Arial" w:cs="Arial"/>
          <w:kern w:val="0"/>
          <w:sz w:val="20"/>
          <w:szCs w:val="20"/>
          <w14:ligatures w14:val="none"/>
        </w:rPr>
        <w:t>A committee hearing is scheduled for January 13-14. A special session (Jan 21-23) will be held to appropriate the funds. Grant opportunities are expected the week following the special session</w:t>
      </w:r>
      <w:r w:rsidR="008E68A5">
        <w:rPr>
          <w:rFonts w:ascii="Arial" w:hAnsi="Arial" w:cs="Arial"/>
          <w:kern w:val="0"/>
          <w:sz w:val="20"/>
          <w:szCs w:val="20"/>
          <w14:ligatures w14:val="none"/>
        </w:rPr>
        <w:t xml:space="preserve"> and a</w:t>
      </w:r>
      <w:r w:rsidR="00445812" w:rsidRPr="00445812">
        <w:rPr>
          <w:rFonts w:ascii="Arial" w:hAnsi="Arial" w:cs="Arial"/>
          <w:kern w:val="0"/>
          <w:sz w:val="20"/>
          <w:szCs w:val="20"/>
          <w14:ligatures w14:val="none"/>
        </w:rPr>
        <w:t>dvised checking the rural health transformation website for notifications.</w:t>
      </w:r>
      <w:r w:rsidR="003F1CEE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6610A3">
        <w:rPr>
          <w:rFonts w:ascii="Arial" w:hAnsi="Arial" w:cs="Arial"/>
          <w:kern w:val="0"/>
          <w:sz w:val="20"/>
          <w:szCs w:val="20"/>
          <w14:ligatures w14:val="none"/>
        </w:rPr>
        <w:t>Michelle</w:t>
      </w:r>
      <w:r w:rsidR="001831BD">
        <w:rPr>
          <w:rFonts w:ascii="Arial" w:hAnsi="Arial" w:cs="Arial"/>
          <w:kern w:val="0"/>
          <w:sz w:val="20"/>
          <w:szCs w:val="20"/>
          <w14:ligatures w14:val="none"/>
        </w:rPr>
        <w:t xml:space="preserve"> asked if we needed to formalize our agreement with the behavioral health clinics that allowed Guard and Active Duty </w:t>
      </w:r>
      <w:r w:rsidR="006610A3">
        <w:rPr>
          <w:rFonts w:ascii="Arial" w:hAnsi="Arial" w:cs="Arial"/>
          <w:kern w:val="0"/>
          <w:sz w:val="20"/>
          <w:szCs w:val="20"/>
          <w14:ligatures w14:val="none"/>
        </w:rPr>
        <w:t>behavioral</w:t>
      </w:r>
      <w:r w:rsidR="001831BD">
        <w:rPr>
          <w:rFonts w:ascii="Arial" w:hAnsi="Arial" w:cs="Arial"/>
          <w:kern w:val="0"/>
          <w:sz w:val="20"/>
          <w:szCs w:val="20"/>
          <w14:ligatures w14:val="none"/>
        </w:rPr>
        <w:t xml:space="preserve"> health staff to contact the directors of the clinics directly if a soldier or airman needed assistant. Pan</w:t>
      </w:r>
      <w:r w:rsidR="003F1CEE">
        <w:rPr>
          <w:rFonts w:ascii="Arial" w:hAnsi="Arial" w:cs="Arial"/>
          <w:kern w:val="0"/>
          <w:sz w:val="20"/>
          <w:szCs w:val="20"/>
          <w14:ligatures w14:val="none"/>
        </w:rPr>
        <w:t xml:space="preserve"> confirmed that the Behavioral </w:t>
      </w:r>
      <w:r w:rsidR="00BF37D8">
        <w:rPr>
          <w:rFonts w:ascii="Arial" w:hAnsi="Arial" w:cs="Arial"/>
          <w:kern w:val="0"/>
          <w:sz w:val="20"/>
          <w:szCs w:val="20"/>
          <w14:ligatures w14:val="none"/>
        </w:rPr>
        <w:t>Health</w:t>
      </w:r>
      <w:r w:rsidR="003F1CEE">
        <w:rPr>
          <w:rFonts w:ascii="Arial" w:hAnsi="Arial" w:cs="Arial"/>
          <w:kern w:val="0"/>
          <w:sz w:val="20"/>
          <w:szCs w:val="20"/>
          <w14:ligatures w14:val="none"/>
        </w:rPr>
        <w:t xml:space="preserve"> Clinics no longer have a </w:t>
      </w:r>
      <w:r w:rsidR="00BF37D8" w:rsidRPr="00BF37D8">
        <w:rPr>
          <w:rFonts w:ascii="Arial" w:hAnsi="Arial" w:cs="Arial"/>
          <w:kern w:val="0"/>
          <w:sz w:val="20"/>
          <w:szCs w:val="20"/>
          <w14:ligatures w14:val="none"/>
        </w:rPr>
        <w:t>high disability score requirement</w:t>
      </w:r>
      <w:r w:rsidR="006610A3">
        <w:rPr>
          <w:rFonts w:ascii="Arial" w:hAnsi="Arial" w:cs="Arial"/>
          <w:kern w:val="0"/>
          <w:sz w:val="20"/>
          <w:szCs w:val="20"/>
          <w14:ligatures w14:val="none"/>
        </w:rPr>
        <w:t xml:space="preserve"> that </w:t>
      </w:r>
      <w:r w:rsidR="003E17DC">
        <w:rPr>
          <w:rFonts w:ascii="Arial" w:hAnsi="Arial" w:cs="Arial"/>
          <w:kern w:val="0"/>
          <w:sz w:val="20"/>
          <w:szCs w:val="20"/>
          <w14:ligatures w14:val="none"/>
        </w:rPr>
        <w:t xml:space="preserve">caused </w:t>
      </w:r>
      <w:r w:rsidR="006610A3">
        <w:rPr>
          <w:rFonts w:ascii="Arial" w:hAnsi="Arial" w:cs="Arial"/>
          <w:kern w:val="0"/>
          <w:sz w:val="20"/>
          <w:szCs w:val="20"/>
          <w14:ligatures w14:val="none"/>
        </w:rPr>
        <w:t>a barrier for service</w:t>
      </w:r>
      <w:r w:rsidR="003E17DC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6610A3">
        <w:rPr>
          <w:rFonts w:ascii="Arial" w:hAnsi="Arial" w:cs="Arial"/>
          <w:kern w:val="0"/>
          <w:sz w:val="20"/>
          <w:szCs w:val="20"/>
          <w14:ligatures w14:val="none"/>
        </w:rPr>
        <w:t>member</w:t>
      </w:r>
      <w:r w:rsidR="003E17DC">
        <w:rPr>
          <w:rFonts w:ascii="Arial" w:hAnsi="Arial" w:cs="Arial"/>
          <w:kern w:val="0"/>
          <w:sz w:val="20"/>
          <w:szCs w:val="20"/>
          <w14:ligatures w14:val="none"/>
        </w:rPr>
        <w:t>s.</w:t>
      </w:r>
      <w:r w:rsidR="006610A3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3E17DC">
        <w:rPr>
          <w:rFonts w:ascii="Arial" w:hAnsi="Arial" w:cs="Arial"/>
          <w:kern w:val="0"/>
          <w:sz w:val="20"/>
          <w:szCs w:val="20"/>
          <w14:ligatures w14:val="none"/>
        </w:rPr>
        <w:t>Now care</w:t>
      </w:r>
      <w:r w:rsidR="00BF37D8" w:rsidRPr="00BF37D8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2A2FB8">
        <w:rPr>
          <w:rFonts w:ascii="Arial" w:hAnsi="Arial" w:cs="Arial"/>
          <w:kern w:val="0"/>
          <w:sz w:val="20"/>
          <w:szCs w:val="20"/>
          <w14:ligatures w14:val="none"/>
        </w:rPr>
        <w:t xml:space="preserve">is coordinated </w:t>
      </w:r>
      <w:r w:rsidR="00BF37D8" w:rsidRPr="00BF37D8">
        <w:rPr>
          <w:rFonts w:ascii="Arial" w:hAnsi="Arial" w:cs="Arial"/>
          <w:kern w:val="0"/>
          <w:sz w:val="20"/>
          <w:szCs w:val="20"/>
          <w14:ligatures w14:val="none"/>
        </w:rPr>
        <w:t>at the front door.</w:t>
      </w:r>
    </w:p>
    <w:p w14:paraId="04666CE6" w14:textId="1C8105AF" w:rsidR="006A5778" w:rsidRPr="00E95F00" w:rsidRDefault="006A5778" w:rsidP="008B700A">
      <w:pPr>
        <w:widowControl w:val="0"/>
        <w:numPr>
          <w:ilvl w:val="1"/>
          <w:numId w:val="6"/>
        </w:numPr>
        <w:spacing w:line="257" w:lineRule="auto"/>
        <w:ind w:left="1080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Army Reserve Ambassador: 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David Becker stated </w:t>
      </w:r>
      <w:r w:rsidR="005E7733">
        <w:rPr>
          <w:rFonts w:ascii="Arial" w:hAnsi="Arial" w:cs="Arial"/>
          <w:kern w:val="0"/>
          <w:sz w:val="20"/>
          <w:szCs w:val="20"/>
          <w14:ligatures w14:val="none"/>
        </w:rPr>
        <w:t>the program had l</w:t>
      </w:r>
      <w:r w:rsidR="005E7733" w:rsidRPr="005E7733">
        <w:rPr>
          <w:rFonts w:ascii="Arial" w:hAnsi="Arial" w:cs="Arial"/>
          <w:kern w:val="0"/>
          <w:sz w:val="20"/>
          <w:szCs w:val="20"/>
          <w14:ligatures w14:val="none"/>
        </w:rPr>
        <w:t>imited activity due to the shutdown</w:t>
      </w:r>
      <w:r w:rsidR="00BC4C04">
        <w:rPr>
          <w:rFonts w:ascii="Arial" w:hAnsi="Arial" w:cs="Arial"/>
          <w:kern w:val="0"/>
          <w:sz w:val="20"/>
          <w:szCs w:val="20"/>
          <w14:ligatures w14:val="none"/>
        </w:rPr>
        <w:t xml:space="preserve">, Bob Black (ARA Emeritus) will be retiring soon and </w:t>
      </w:r>
      <w:r w:rsidR="005E0B6E">
        <w:rPr>
          <w:rFonts w:ascii="Arial" w:hAnsi="Arial" w:cs="Arial"/>
          <w:kern w:val="0"/>
          <w:sz w:val="20"/>
          <w:szCs w:val="20"/>
          <w14:ligatures w14:val="none"/>
        </w:rPr>
        <w:t>there is an A</w:t>
      </w:r>
      <w:r w:rsidR="00CB04E3">
        <w:rPr>
          <w:rFonts w:ascii="Arial" w:hAnsi="Arial" w:cs="Arial"/>
          <w:kern w:val="0"/>
          <w:sz w:val="20"/>
          <w:szCs w:val="20"/>
          <w14:ligatures w14:val="none"/>
        </w:rPr>
        <w:t>RA</w:t>
      </w:r>
      <w:r w:rsidR="001D5BBD">
        <w:rPr>
          <w:rFonts w:ascii="Arial" w:hAnsi="Arial" w:cs="Arial"/>
          <w:kern w:val="0"/>
          <w:sz w:val="20"/>
          <w:szCs w:val="20"/>
          <w14:ligatures w14:val="none"/>
        </w:rPr>
        <w:t xml:space="preserve"> National Workshop s</w:t>
      </w:r>
      <w:r w:rsidR="001D5BBD" w:rsidRPr="001D5BBD">
        <w:rPr>
          <w:rFonts w:ascii="Arial" w:hAnsi="Arial" w:cs="Arial"/>
          <w:kern w:val="0"/>
          <w:sz w:val="20"/>
          <w:szCs w:val="20"/>
          <w14:ligatures w14:val="none"/>
        </w:rPr>
        <w:t>cheduled for April in Philadelphia/Fort Dix for Army Reserve ambassadors, coinciding with the Army Reserve birthday, including a reenlistment ceremony and cake cutting.</w:t>
      </w:r>
      <w:r w:rsidR="0031354A">
        <w:rPr>
          <w:rFonts w:ascii="Arial" w:hAnsi="Arial" w:cs="Arial"/>
          <w:kern w:val="0"/>
          <w:sz w:val="20"/>
          <w:szCs w:val="20"/>
          <w14:ligatures w14:val="none"/>
        </w:rPr>
        <w:br/>
      </w:r>
    </w:p>
    <w:p w14:paraId="07E44381" w14:textId="69C6C5FB" w:rsidR="00C11DFA" w:rsidRDefault="00C11DFA" w:rsidP="00C11DFA">
      <w:pPr>
        <w:widowControl w:val="0"/>
        <w:numPr>
          <w:ilvl w:val="1"/>
          <w:numId w:val="6"/>
        </w:numPr>
        <w:spacing w:line="257" w:lineRule="auto"/>
        <w:ind w:left="1080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NDNG: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766004">
        <w:rPr>
          <w:rFonts w:ascii="Arial" w:hAnsi="Arial" w:cs="Arial"/>
          <w:kern w:val="0"/>
          <w:sz w:val="20"/>
          <w:szCs w:val="20"/>
          <w14:ligatures w14:val="none"/>
        </w:rPr>
        <w:t xml:space="preserve">LTC Ann Willoughby reported that </w:t>
      </w:r>
      <w:r w:rsidR="00766004" w:rsidRPr="00766004">
        <w:rPr>
          <w:rFonts w:ascii="Arial" w:hAnsi="Arial" w:cs="Arial"/>
          <w:kern w:val="0"/>
          <w:sz w:val="20"/>
          <w:szCs w:val="20"/>
          <w14:ligatures w14:val="none"/>
        </w:rPr>
        <w:t>State family programs have been severely impacted by budget cuts, with improvements projected for FY27 (starting Oct 2026).</w:t>
      </w:r>
      <w:r w:rsidR="00321085" w:rsidRPr="00321085">
        <w:t xml:space="preserve"> </w:t>
      </w:r>
      <w:r w:rsidR="004C3F21">
        <w:t xml:space="preserve">The </w:t>
      </w:r>
      <w:r w:rsidR="00321085" w:rsidRPr="00321085">
        <w:rPr>
          <w:rFonts w:ascii="Arial" w:hAnsi="Arial" w:cs="Arial"/>
          <w:kern w:val="0"/>
          <w:sz w:val="20"/>
          <w:szCs w:val="20"/>
          <w14:ligatures w14:val="none"/>
        </w:rPr>
        <w:t>Suicide Prevention Task Force</w:t>
      </w:r>
      <w:r w:rsidR="004C3F21">
        <w:rPr>
          <w:rFonts w:ascii="Arial" w:hAnsi="Arial" w:cs="Arial"/>
          <w:kern w:val="0"/>
          <w:sz w:val="20"/>
          <w:szCs w:val="20"/>
          <w14:ligatures w14:val="none"/>
        </w:rPr>
        <w:t xml:space="preserve"> is</w:t>
      </w:r>
      <w:r w:rsidR="00321085" w:rsidRPr="00321085">
        <w:rPr>
          <w:rFonts w:ascii="Arial" w:hAnsi="Arial" w:cs="Arial"/>
          <w:kern w:val="0"/>
          <w:sz w:val="20"/>
          <w:szCs w:val="20"/>
          <w14:ligatures w14:val="none"/>
        </w:rPr>
        <w:t xml:space="preserve"> nearing completion, with voting on strategies. </w:t>
      </w:r>
      <w:r w:rsidR="00231FF1">
        <w:rPr>
          <w:rFonts w:ascii="Arial" w:hAnsi="Arial" w:cs="Arial"/>
          <w:kern w:val="0"/>
          <w:sz w:val="20"/>
          <w:szCs w:val="20"/>
          <w14:ligatures w14:val="none"/>
        </w:rPr>
        <w:t>She a</w:t>
      </w:r>
      <w:r w:rsidR="00321085" w:rsidRPr="00321085">
        <w:rPr>
          <w:rFonts w:ascii="Arial" w:hAnsi="Arial" w:cs="Arial"/>
          <w:kern w:val="0"/>
          <w:sz w:val="20"/>
          <w:szCs w:val="20"/>
          <w14:ligatures w14:val="none"/>
        </w:rPr>
        <w:t>cknowledged the impact of suicide-related events on service members.</w:t>
      </w:r>
      <w:r w:rsidR="00231FF1">
        <w:rPr>
          <w:rFonts w:ascii="Arial" w:hAnsi="Arial" w:cs="Arial"/>
          <w:kern w:val="0"/>
          <w:sz w:val="20"/>
          <w:szCs w:val="20"/>
          <w14:ligatures w14:val="none"/>
        </w:rPr>
        <w:t xml:space="preserve"> Upcoming </w:t>
      </w:r>
      <w:r w:rsidR="00B51428">
        <w:rPr>
          <w:rFonts w:ascii="Arial" w:hAnsi="Arial" w:cs="Arial"/>
          <w:kern w:val="0"/>
          <w:sz w:val="20"/>
          <w:szCs w:val="20"/>
          <w14:ligatures w14:val="none"/>
        </w:rPr>
        <w:t xml:space="preserve">internal events for the Guard include a </w:t>
      </w:r>
      <w:r w:rsidR="00B51428" w:rsidRPr="00B51428">
        <w:rPr>
          <w:rFonts w:ascii="Arial" w:hAnsi="Arial" w:cs="Arial"/>
          <w:kern w:val="0"/>
          <w:sz w:val="20"/>
          <w:szCs w:val="20"/>
          <w14:ligatures w14:val="none"/>
        </w:rPr>
        <w:t>Yellow Ribbon event on Saturday in Valley City, featuring a VA Rep on a veteran panel. Encouraged veterans to register with the VA</w:t>
      </w:r>
      <w:r w:rsidR="008D6D89">
        <w:rPr>
          <w:rFonts w:ascii="Arial" w:hAnsi="Arial" w:cs="Arial"/>
          <w:kern w:val="0"/>
          <w:sz w:val="20"/>
          <w:szCs w:val="20"/>
          <w14:ligatures w14:val="none"/>
        </w:rPr>
        <w:t xml:space="preserve"> and a </w:t>
      </w:r>
      <w:r w:rsidR="00EC5915" w:rsidRPr="00EC5915">
        <w:rPr>
          <w:rFonts w:ascii="Arial" w:hAnsi="Arial" w:cs="Arial"/>
          <w:kern w:val="0"/>
          <w:sz w:val="20"/>
          <w:szCs w:val="20"/>
          <w14:ligatures w14:val="none"/>
        </w:rPr>
        <w:t xml:space="preserve">Family Safety Night in March (3rd annual), involving community organizations, law enforcement, fire department, and comfort dogs, covering mental health, </w:t>
      </w:r>
      <w:r w:rsidR="00EC5915">
        <w:rPr>
          <w:rFonts w:ascii="Arial" w:hAnsi="Arial" w:cs="Arial"/>
          <w:kern w:val="0"/>
          <w:sz w:val="20"/>
          <w:szCs w:val="20"/>
          <w14:ligatures w14:val="none"/>
        </w:rPr>
        <w:t xml:space="preserve">and </w:t>
      </w:r>
      <w:r w:rsidR="00EC5915" w:rsidRPr="00EC5915">
        <w:rPr>
          <w:rFonts w:ascii="Arial" w:hAnsi="Arial" w:cs="Arial"/>
          <w:kern w:val="0"/>
          <w:sz w:val="20"/>
          <w:szCs w:val="20"/>
          <w14:ligatures w14:val="none"/>
        </w:rPr>
        <w:t>child safety</w:t>
      </w:r>
      <w:r w:rsidR="008D6D89">
        <w:rPr>
          <w:rFonts w:ascii="Arial" w:hAnsi="Arial" w:cs="Arial"/>
          <w:kern w:val="0"/>
          <w:sz w:val="20"/>
          <w:szCs w:val="20"/>
          <w14:ligatures w14:val="none"/>
        </w:rPr>
        <w:t>. April is Month of the Military Child</w:t>
      </w:r>
      <w:r w:rsidR="00761E0F">
        <w:rPr>
          <w:rFonts w:ascii="Arial" w:hAnsi="Arial" w:cs="Arial"/>
          <w:kern w:val="0"/>
          <w:sz w:val="20"/>
          <w:szCs w:val="20"/>
          <w14:ligatures w14:val="none"/>
        </w:rPr>
        <w:t>.</w:t>
      </w:r>
    </w:p>
    <w:p w14:paraId="6CAA921E" w14:textId="1D7DA5AF" w:rsidR="00C11DFA" w:rsidRPr="00A86294" w:rsidRDefault="00C11DFA" w:rsidP="00C11DFA">
      <w:pPr>
        <w:pStyle w:val="ListParagraph"/>
        <w:numPr>
          <w:ilvl w:val="1"/>
          <w:numId w:val="6"/>
        </w:numPr>
        <w:spacing w:line="21" w:lineRule="atLeast"/>
        <w:ind w:left="1080"/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</w:pPr>
      <w:r w:rsidRPr="00A86294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NDDVA:</w:t>
      </w:r>
      <w:r w:rsidRPr="00A86294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7A7F3C">
        <w:rPr>
          <w:rFonts w:ascii="Arial" w:hAnsi="Arial" w:cs="Arial"/>
          <w:kern w:val="0"/>
          <w:sz w:val="20"/>
          <w:szCs w:val="20"/>
          <w14:ligatures w14:val="none"/>
        </w:rPr>
        <w:t>BG Jackie Huber</w:t>
      </w:r>
      <w:r w:rsidR="00851440">
        <w:rPr>
          <w:rFonts w:ascii="Arial" w:hAnsi="Arial" w:cs="Arial"/>
          <w:kern w:val="0"/>
          <w:sz w:val="20"/>
          <w:szCs w:val="20"/>
          <w14:ligatures w14:val="none"/>
        </w:rPr>
        <w:t xml:space="preserve"> reported that</w:t>
      </w:r>
      <w:r w:rsidR="0050176C">
        <w:rPr>
          <w:rFonts w:ascii="Arial" w:hAnsi="Arial" w:cs="Arial"/>
          <w:kern w:val="0"/>
          <w:sz w:val="20"/>
          <w:szCs w:val="20"/>
          <w14:ligatures w14:val="none"/>
        </w:rPr>
        <w:t xml:space="preserve"> the Guard is g</w:t>
      </w:r>
      <w:r w:rsidR="0050176C" w:rsidRPr="0050176C">
        <w:rPr>
          <w:rFonts w:ascii="Arial" w:hAnsi="Arial" w:cs="Arial"/>
          <w:kern w:val="0"/>
          <w:sz w:val="20"/>
          <w:szCs w:val="20"/>
          <w14:ligatures w14:val="none"/>
        </w:rPr>
        <w:t>etting back to operations post-holidays</w:t>
      </w:r>
      <w:r w:rsidR="0050176C">
        <w:rPr>
          <w:rFonts w:ascii="Arial" w:hAnsi="Arial" w:cs="Arial"/>
          <w:kern w:val="0"/>
          <w:sz w:val="20"/>
          <w:szCs w:val="20"/>
          <w14:ligatures w14:val="none"/>
        </w:rPr>
        <w:t xml:space="preserve"> with </w:t>
      </w:r>
      <w:r w:rsidR="0050176C" w:rsidRPr="0050176C">
        <w:rPr>
          <w:rFonts w:ascii="Arial" w:hAnsi="Arial" w:cs="Arial"/>
          <w:kern w:val="0"/>
          <w:sz w:val="20"/>
          <w:szCs w:val="20"/>
          <w14:ligatures w14:val="none"/>
        </w:rPr>
        <w:t>most units drilling this weekend.</w:t>
      </w:r>
      <w:r w:rsidR="00355DF5">
        <w:rPr>
          <w:rFonts w:ascii="Arial" w:hAnsi="Arial" w:cs="Arial"/>
          <w:kern w:val="0"/>
          <w:sz w:val="20"/>
          <w:szCs w:val="20"/>
          <w14:ligatures w14:val="none"/>
        </w:rPr>
        <w:t xml:space="preserve"> She also mentioned the</w:t>
      </w:r>
      <w:r w:rsidR="00355DF5" w:rsidRPr="00355DF5">
        <w:rPr>
          <w:rFonts w:ascii="Arial" w:hAnsi="Arial" w:cs="Arial"/>
          <w:kern w:val="0"/>
          <w:sz w:val="20"/>
          <w:szCs w:val="20"/>
          <w14:ligatures w14:val="none"/>
        </w:rPr>
        <w:t>142nd Engineer unit, returning from deployment, will have their Yellow Ribbon event this weekend, with an official welcome home in February.</w:t>
      </w:r>
      <w:r w:rsidR="0011549B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BB1FF3" w:rsidRPr="00BB1FF3">
        <w:rPr>
          <w:rFonts w:ascii="Arial" w:hAnsi="Arial" w:cs="Arial"/>
          <w:kern w:val="0"/>
          <w:sz w:val="20"/>
          <w:szCs w:val="20"/>
          <w14:ligatures w14:val="none"/>
        </w:rPr>
        <w:t xml:space="preserve">This was </w:t>
      </w:r>
      <w:r w:rsidR="005E170B">
        <w:rPr>
          <w:rFonts w:ascii="Arial" w:hAnsi="Arial" w:cs="Arial"/>
          <w:kern w:val="0"/>
          <w:sz w:val="20"/>
          <w:szCs w:val="20"/>
          <w14:ligatures w14:val="none"/>
        </w:rPr>
        <w:t xml:space="preserve">also </w:t>
      </w:r>
      <w:r w:rsidR="00BB1FF3" w:rsidRPr="00BB1FF3">
        <w:rPr>
          <w:rFonts w:ascii="Arial" w:hAnsi="Arial" w:cs="Arial"/>
          <w:kern w:val="0"/>
          <w:sz w:val="20"/>
          <w:szCs w:val="20"/>
          <w14:ligatures w14:val="none"/>
        </w:rPr>
        <w:t xml:space="preserve">our unit that came back from deployment in October, November from the from the border and </w:t>
      </w:r>
      <w:r w:rsidR="001A3FF7">
        <w:rPr>
          <w:rFonts w:ascii="Arial" w:hAnsi="Arial" w:cs="Arial"/>
          <w:kern w:val="0"/>
          <w:sz w:val="20"/>
          <w:szCs w:val="20"/>
          <w14:ligatures w14:val="none"/>
        </w:rPr>
        <w:t>scheduling</w:t>
      </w:r>
      <w:r w:rsidR="00BB1FF3" w:rsidRPr="00BB1FF3">
        <w:rPr>
          <w:rFonts w:ascii="Arial" w:hAnsi="Arial" w:cs="Arial"/>
          <w:kern w:val="0"/>
          <w:sz w:val="20"/>
          <w:szCs w:val="20"/>
          <w14:ligatures w14:val="none"/>
        </w:rPr>
        <w:t xml:space="preserve"> an official welcome home for them at their February drill.</w:t>
      </w:r>
      <w:r w:rsidR="005E170B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11549B">
        <w:rPr>
          <w:rFonts w:ascii="Arial" w:hAnsi="Arial" w:cs="Arial"/>
          <w:kern w:val="0"/>
          <w:sz w:val="20"/>
          <w:szCs w:val="20"/>
          <w14:ligatures w14:val="none"/>
        </w:rPr>
        <w:t xml:space="preserve">For </w:t>
      </w:r>
      <w:r w:rsidR="00A46E8D">
        <w:rPr>
          <w:rFonts w:ascii="Arial" w:hAnsi="Arial" w:cs="Arial"/>
          <w:kern w:val="0"/>
          <w:sz w:val="20"/>
          <w:szCs w:val="20"/>
          <w14:ligatures w14:val="none"/>
        </w:rPr>
        <w:t xml:space="preserve">recruitment, </w:t>
      </w:r>
      <w:r w:rsidR="0011549B">
        <w:rPr>
          <w:rFonts w:ascii="Arial" w:hAnsi="Arial" w:cs="Arial"/>
          <w:kern w:val="0"/>
          <w:sz w:val="20"/>
          <w:szCs w:val="20"/>
          <w14:ligatures w14:val="none"/>
        </w:rPr>
        <w:t xml:space="preserve">the </w:t>
      </w:r>
      <w:r w:rsidR="0011549B" w:rsidRPr="0011549B">
        <w:rPr>
          <w:rFonts w:ascii="Arial" w:hAnsi="Arial" w:cs="Arial"/>
          <w:kern w:val="0"/>
          <w:sz w:val="20"/>
          <w:szCs w:val="20"/>
          <w14:ligatures w14:val="none"/>
        </w:rPr>
        <w:t>Air National Guard is doing well with incentives</w:t>
      </w:r>
      <w:r w:rsidR="0011549B">
        <w:rPr>
          <w:rFonts w:ascii="Arial" w:hAnsi="Arial" w:cs="Arial"/>
          <w:kern w:val="0"/>
          <w:sz w:val="20"/>
          <w:szCs w:val="20"/>
          <w14:ligatures w14:val="none"/>
        </w:rPr>
        <w:t xml:space="preserve"> while the </w:t>
      </w:r>
      <w:r w:rsidR="0011549B" w:rsidRPr="0011549B">
        <w:rPr>
          <w:rFonts w:ascii="Arial" w:hAnsi="Arial" w:cs="Arial"/>
          <w:kern w:val="0"/>
          <w:sz w:val="20"/>
          <w:szCs w:val="20"/>
          <w14:ligatures w14:val="none"/>
        </w:rPr>
        <w:t>Army is slightly behind but performing adequately for the first quarter.</w:t>
      </w:r>
      <w:r w:rsidR="00A46E8D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E65998">
        <w:rPr>
          <w:rFonts w:ascii="Arial" w:hAnsi="Arial" w:cs="Arial"/>
          <w:kern w:val="0"/>
          <w:sz w:val="20"/>
          <w:szCs w:val="20"/>
          <w14:ligatures w14:val="none"/>
        </w:rPr>
        <w:t>Lastly,</w:t>
      </w:r>
      <w:r w:rsidR="00A46E8D">
        <w:rPr>
          <w:rFonts w:ascii="Arial" w:hAnsi="Arial" w:cs="Arial"/>
          <w:kern w:val="0"/>
          <w:sz w:val="20"/>
          <w:szCs w:val="20"/>
          <w14:ligatures w14:val="none"/>
        </w:rPr>
        <w:t xml:space="preserve"> she reported that the Guard is </w:t>
      </w:r>
      <w:r w:rsidR="00C35FEB">
        <w:rPr>
          <w:rFonts w:ascii="Arial" w:hAnsi="Arial" w:cs="Arial"/>
          <w:kern w:val="0"/>
          <w:sz w:val="20"/>
          <w:szCs w:val="20"/>
          <w14:ligatures w14:val="none"/>
        </w:rPr>
        <w:t>getting i</w:t>
      </w:r>
      <w:r w:rsidR="00C35FEB" w:rsidRPr="00C35FEB">
        <w:rPr>
          <w:rFonts w:ascii="Arial" w:hAnsi="Arial" w:cs="Arial"/>
          <w:kern w:val="0"/>
          <w:sz w:val="20"/>
          <w:szCs w:val="20"/>
          <w14:ligatures w14:val="none"/>
        </w:rPr>
        <w:t>nvolved with America 250 initiatives, including supporting the library dedication in July at Medora for the Theodore Roosevelt Project.</w:t>
      </w:r>
    </w:p>
    <w:p w14:paraId="038497B3" w14:textId="60034F02" w:rsidR="00913639" w:rsidRDefault="009A7D38" w:rsidP="00913639">
      <w:pPr>
        <w:ind w:left="630" w:hanging="270"/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3</w:t>
      </w:r>
      <w:r w:rsidR="00C11DFA" w:rsidRPr="00AB7E0A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. Old Business</w:t>
      </w:r>
      <w:r w:rsidR="00C11DFA" w:rsidRPr="00AB7E0A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br/>
      </w:r>
      <w:r w:rsidR="00C11DFA" w:rsidRPr="00AB7E0A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 xml:space="preserve">Michelle </w:t>
      </w:r>
      <w:r w:rsidR="00880DA3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 xml:space="preserve">Let the discussion that </w:t>
      </w:r>
      <w:r w:rsidR="006A3BE2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>chose Todd Remington as Chairman and Steve Anderson as Co-Chair.</w:t>
      </w:r>
      <w:r w:rsidR="00A40257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 xml:space="preserve"> The next Executive Committee meeting will be </w:t>
      </w:r>
      <w:r w:rsidR="00595E0E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>postponed</w:t>
      </w:r>
      <w:r w:rsidR="00A40257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 xml:space="preserve"> until April due to prearrange leave</w:t>
      </w:r>
      <w:r w:rsidR="00EB08D9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 xml:space="preserve"> and the Coalition meeting in March</w:t>
      </w:r>
      <w:r w:rsidR="00595E0E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 xml:space="preserve">. </w:t>
      </w:r>
      <w:r w:rsidR="00821789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 xml:space="preserve">The City of Medina presentation went well. The Prairie Recovery presentation was postponed again due to </w:t>
      </w:r>
      <w:r w:rsidR="00C80D02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>weather,</w:t>
      </w:r>
      <w:r w:rsidR="006D6DE5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 xml:space="preserve"> and the City of Bowman will be scheduled in February.</w:t>
      </w:r>
      <w:r w:rsidR="00E738C9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 xml:space="preserve"> She is also working with Rally Point in Bismarck </w:t>
      </w:r>
      <w:r w:rsidR="00616424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 xml:space="preserve">and the Star Behavioral Health Providers training </w:t>
      </w:r>
      <w:r w:rsidR="00E738C9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>us</w:t>
      </w:r>
      <w:r w:rsidR="00C80D02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>ing</w:t>
      </w:r>
      <w:r w:rsidR="00E738C9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 xml:space="preserve"> the Broadcasters Association Contract. </w:t>
      </w:r>
      <w:r w:rsidR="004666E0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 xml:space="preserve">Under the Governor’s Challenge, </w:t>
      </w:r>
      <w:r w:rsidR="00913639" w:rsidRPr="00913639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>Director of the Nurses Association to discuss collaboration on "Ask the Question" and Zero Suicide initiatives. The Nurses Association will host lunch-and-learns on military culture, training, and suicide gatekeeper training</w:t>
      </w:r>
      <w:r w:rsidR="00913639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 xml:space="preserve"> and possibly a speaking spot at their conference in the fall</w:t>
      </w:r>
      <w:r w:rsidR="00913639" w:rsidRPr="00913639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>.</w:t>
      </w:r>
      <w:r w:rsidR="00F415DC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 xml:space="preserve"> The ND Hospital Association will also allow us to speak at their fall conference and will distribute training information.</w:t>
      </w:r>
      <w:r w:rsidR="00C5177D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 xml:space="preserve"> </w:t>
      </w:r>
      <w:r w:rsidR="00C5177D" w:rsidRPr="00C5177D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>Three veterans are interested in starting new peer support groups in Grand Forks and Fargo</w:t>
      </w:r>
      <w:r w:rsidR="00ED43E3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 xml:space="preserve"> and one who wants to work with the Veterans Court</w:t>
      </w:r>
      <w:r w:rsidR="00C5177D" w:rsidRPr="00C5177D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>. Kenzie Larson (administrator for peer support) facilitates connections with certified training providers like Vets to Vets.</w:t>
      </w:r>
      <w:r w:rsidR="00AF0B31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 xml:space="preserve"> ND Cares is working with ND Hopes </w:t>
      </w:r>
      <w:r w:rsidR="00D52F25" w:rsidRPr="00D52F25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>on videos featuring</w:t>
      </w:r>
      <w:r w:rsidR="00D52F25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 xml:space="preserve"> three female veterans </w:t>
      </w:r>
      <w:r w:rsidR="00082146" w:rsidRPr="00082146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>discussing suicidal ideation/substance abuse and finding hope</w:t>
      </w:r>
      <w:r w:rsidR="00082146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>.</w:t>
      </w:r>
      <w:r w:rsidR="00BD0692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 xml:space="preserve"> Michelle also noted that the</w:t>
      </w:r>
      <w:r w:rsidR="00BD0692" w:rsidRPr="00BD0692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 xml:space="preserve"> behavioral health clinics are Tricare providers but are not listed or are incorrectly listed on the Tricare Directory since Tri W</w:t>
      </w:r>
      <w:r w:rsidR="006D087E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>est</w:t>
      </w:r>
      <w:r w:rsidR="00BD0692" w:rsidRPr="00BD0692">
        <w:rPr>
          <w:rFonts w:ascii="Arial" w:hAnsi="Arial" w:cs="Arial"/>
          <w:color w:val="333333"/>
          <w:spacing w:val="-7"/>
          <w:sz w:val="20"/>
          <w:szCs w:val="20"/>
          <w:shd w:val="clear" w:color="auto" w:fill="FFFFFF"/>
        </w:rPr>
        <w:t xml:space="preserve"> took over. Anne Stark is tracking this, and providers are responsible for updating their information.</w:t>
      </w:r>
    </w:p>
    <w:p w14:paraId="2B96C112" w14:textId="552B91C8" w:rsidR="00C11DFA" w:rsidRPr="00C11DFA" w:rsidRDefault="009A7D38" w:rsidP="00913639">
      <w:pPr>
        <w:ind w:left="630" w:hanging="270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hAnsi="Arial" w:cs="Arial"/>
          <w:b/>
          <w:kern w:val="0"/>
          <w:sz w:val="20"/>
          <w:szCs w:val="20"/>
          <w14:ligatures w14:val="none"/>
        </w:rPr>
        <w:t>4</w:t>
      </w:r>
      <w:r w:rsidR="00C11DFA">
        <w:rPr>
          <w:rFonts w:ascii="Arial" w:hAnsi="Arial" w:cs="Arial"/>
          <w:b/>
          <w:kern w:val="0"/>
          <w:sz w:val="20"/>
          <w:szCs w:val="20"/>
          <w14:ligatures w14:val="none"/>
        </w:rPr>
        <w:t>. Upcoming Events</w:t>
      </w:r>
      <w:r w:rsidR="00C11DFA">
        <w:rPr>
          <w:rFonts w:ascii="Arial" w:hAnsi="Arial" w:cs="Arial"/>
          <w:bCs/>
          <w:kern w:val="0"/>
          <w:sz w:val="20"/>
          <w:szCs w:val="20"/>
          <w14:ligatures w14:val="none"/>
        </w:rPr>
        <w:t xml:space="preserve">: </w:t>
      </w:r>
      <w:r w:rsidR="00C11DFA">
        <w:rPr>
          <w:rFonts w:ascii="Arial" w:hAnsi="Arial" w:cs="Arial"/>
          <w:kern w:val="0"/>
          <w:sz w:val="20"/>
          <w:szCs w:val="20"/>
          <w14:ligatures w14:val="none"/>
        </w:rPr>
        <w:t xml:space="preserve">Cindy called attention to the events listed below: </w:t>
      </w:r>
    </w:p>
    <w:p w14:paraId="02C2E147" w14:textId="77777777" w:rsidR="00C11DFA" w:rsidRPr="00C11DFA" w:rsidRDefault="00C11DFA" w:rsidP="00C11DFA">
      <w:pPr>
        <w:numPr>
          <w:ilvl w:val="0"/>
          <w:numId w:val="3"/>
        </w:numPr>
        <w:spacing w:line="278" w:lineRule="auto"/>
        <w:ind w:left="990"/>
        <w:contextualSpacing/>
        <w:rPr>
          <w:rFonts w:ascii="Arial" w:eastAsiaTheme="minorHAnsi" w:hAnsi="Arial" w:cs="Arial"/>
          <w:sz w:val="18"/>
          <w:szCs w:val="18"/>
        </w:rPr>
      </w:pPr>
      <w:r w:rsidRPr="00C11DFA">
        <w:rPr>
          <w:rFonts w:ascii="Arial" w:eastAsia="Arial" w:hAnsi="Arial" w:cs="Arial"/>
          <w:b/>
          <w:kern w:val="0"/>
          <w:sz w:val="18"/>
          <w:szCs w:val="18"/>
          <w14:ligatures w14:val="none"/>
        </w:rPr>
        <w:t>UPCOMING</w:t>
      </w:r>
      <w:r w:rsidRPr="00C11DFA">
        <w:rPr>
          <w:rFonts w:ascii="Arial" w:eastAsia="Arial" w:hAnsi="Arial" w:cs="Arial"/>
          <w:b/>
          <w:spacing w:val="-5"/>
          <w:kern w:val="0"/>
          <w:sz w:val="18"/>
          <w:szCs w:val="18"/>
          <w14:ligatures w14:val="none"/>
        </w:rPr>
        <w:t xml:space="preserve"> </w:t>
      </w:r>
      <w:r w:rsidRPr="00C11DFA">
        <w:rPr>
          <w:rFonts w:ascii="Arial" w:eastAsia="Arial" w:hAnsi="Arial" w:cs="Arial"/>
          <w:b/>
          <w:spacing w:val="-2"/>
          <w:kern w:val="0"/>
          <w:sz w:val="18"/>
          <w:szCs w:val="18"/>
          <w14:ligatures w14:val="none"/>
        </w:rPr>
        <w:t>EVENTS</w:t>
      </w:r>
    </w:p>
    <w:p w14:paraId="094921D6" w14:textId="77777777" w:rsidR="00C11DFA" w:rsidRPr="00C11DFA" w:rsidRDefault="00C11DFA" w:rsidP="00C11DFA">
      <w:pPr>
        <w:numPr>
          <w:ilvl w:val="0"/>
          <w:numId w:val="2"/>
        </w:numPr>
        <w:autoSpaceDE w:val="0"/>
        <w:autoSpaceDN w:val="0"/>
        <w:spacing w:before="31" w:after="0" w:line="240" w:lineRule="auto"/>
        <w:ind w:left="1530"/>
        <w:rPr>
          <w:rFonts w:ascii="Arial" w:eastAsiaTheme="minorHAnsi" w:hAnsi="Arial" w:cs="Arial"/>
          <w:b/>
          <w:bCs/>
          <w:color w:val="467886" w:themeColor="hyperlink"/>
          <w:sz w:val="18"/>
          <w:szCs w:val="18"/>
          <w:u w:val="single"/>
        </w:rPr>
      </w:pPr>
      <w:hyperlink r:id="rId6" w:history="1">
        <w:r w:rsidRPr="00C11DFA">
          <w:rPr>
            <w:rFonts w:ascii="Arial" w:eastAsiaTheme="minorHAnsi" w:hAnsi="Arial" w:cs="Arial"/>
            <w:b/>
            <w:bCs/>
            <w:color w:val="467886" w:themeColor="hyperlink"/>
            <w:sz w:val="18"/>
            <w:szCs w:val="18"/>
            <w:u w:val="single"/>
          </w:rPr>
          <w:t>FirstLink Trainings</w:t>
        </w:r>
      </w:hyperlink>
    </w:p>
    <w:p w14:paraId="55A3B555" w14:textId="77777777" w:rsidR="00C11DFA" w:rsidRPr="00C11DFA" w:rsidRDefault="00C11DFA" w:rsidP="00C11DFA">
      <w:pPr>
        <w:numPr>
          <w:ilvl w:val="0"/>
          <w:numId w:val="2"/>
        </w:numPr>
        <w:tabs>
          <w:tab w:val="left" w:pos="1530"/>
        </w:tabs>
        <w:autoSpaceDE w:val="0"/>
        <w:autoSpaceDN w:val="0"/>
        <w:spacing w:before="33" w:after="0" w:line="240" w:lineRule="auto"/>
        <w:ind w:left="1080" w:firstLine="90"/>
        <w:rPr>
          <w:rFonts w:ascii="Arial" w:eastAsiaTheme="minorHAnsi" w:hAnsi="Arial" w:cs="Arial"/>
          <w:b/>
          <w:bCs/>
          <w:sz w:val="18"/>
          <w:szCs w:val="18"/>
        </w:rPr>
      </w:pPr>
      <w:hyperlink r:id="rId7" w:history="1">
        <w:r w:rsidRPr="00C11DFA">
          <w:rPr>
            <w:rFonts w:ascii="Arial" w:eastAsiaTheme="minorHAnsi" w:hAnsi="Arial" w:cs="Arial"/>
            <w:b/>
            <w:bCs/>
            <w:color w:val="467886" w:themeColor="hyperlink"/>
            <w:sz w:val="18"/>
            <w:szCs w:val="18"/>
            <w:u w:val="single"/>
          </w:rPr>
          <w:t>Star Behavioral Health Providers Training</w:t>
        </w:r>
      </w:hyperlink>
    </w:p>
    <w:p w14:paraId="04705D42" w14:textId="77777777" w:rsidR="00C11DFA" w:rsidRPr="00C11DFA" w:rsidRDefault="00C11DFA" w:rsidP="00C11DFA">
      <w:pPr>
        <w:numPr>
          <w:ilvl w:val="0"/>
          <w:numId w:val="2"/>
        </w:numPr>
        <w:tabs>
          <w:tab w:val="left" w:pos="1530"/>
        </w:tabs>
        <w:autoSpaceDE w:val="0"/>
        <w:autoSpaceDN w:val="0"/>
        <w:spacing w:before="33" w:after="0" w:line="240" w:lineRule="auto"/>
        <w:ind w:left="1080" w:firstLine="90"/>
        <w:rPr>
          <w:rFonts w:ascii="Arial" w:eastAsiaTheme="minorHAnsi" w:hAnsi="Arial" w:cs="Arial"/>
          <w:b/>
          <w:bCs/>
          <w:sz w:val="18"/>
          <w:szCs w:val="18"/>
        </w:rPr>
      </w:pPr>
      <w:hyperlink r:id="rId8" w:history="1">
        <w:r w:rsidRPr="00C11DFA">
          <w:rPr>
            <w:rFonts w:ascii="Arial" w:eastAsiaTheme="minorHAnsi" w:hAnsi="Arial" w:cs="Arial"/>
            <w:b/>
            <w:bCs/>
            <w:color w:val="467886" w:themeColor="hyperlink"/>
            <w:sz w:val="18"/>
            <w:szCs w:val="18"/>
            <w:u w:val="single"/>
          </w:rPr>
          <w:t>ND Brain Injury Network Events</w:t>
        </w:r>
      </w:hyperlink>
    </w:p>
    <w:p w14:paraId="65B659EE" w14:textId="77777777" w:rsidR="00C11DFA" w:rsidRPr="00C11DFA" w:rsidRDefault="00C11DFA" w:rsidP="00C11DFA">
      <w:pPr>
        <w:numPr>
          <w:ilvl w:val="0"/>
          <w:numId w:val="2"/>
        </w:numPr>
        <w:tabs>
          <w:tab w:val="left" w:pos="1530"/>
        </w:tabs>
        <w:autoSpaceDE w:val="0"/>
        <w:autoSpaceDN w:val="0"/>
        <w:spacing w:before="33" w:after="0" w:line="240" w:lineRule="auto"/>
        <w:ind w:left="1080" w:firstLine="90"/>
        <w:rPr>
          <w:rFonts w:ascii="Arial" w:eastAsiaTheme="minorHAnsi" w:hAnsi="Arial" w:cs="Arial"/>
          <w:sz w:val="18"/>
          <w:szCs w:val="18"/>
        </w:rPr>
      </w:pPr>
      <w:r w:rsidRPr="00C11DFA">
        <w:rPr>
          <w:rFonts w:ascii="Arial" w:eastAsiaTheme="minorHAnsi" w:hAnsi="Arial" w:cs="Arial"/>
          <w:sz w:val="18"/>
          <w:szCs w:val="18"/>
        </w:rPr>
        <w:t xml:space="preserve">CALM Conversations: </w:t>
      </w:r>
      <w:hyperlink r:id="rId9" w:history="1">
        <w:r w:rsidRPr="00C11DFA">
          <w:rPr>
            <w:rFonts w:ascii="Arial" w:eastAsiaTheme="minorHAnsi" w:hAnsi="Arial" w:cs="Arial"/>
            <w:b/>
            <w:bCs/>
            <w:color w:val="467886" w:themeColor="hyperlink"/>
            <w:sz w:val="18"/>
            <w:szCs w:val="18"/>
            <w:u w:val="single"/>
          </w:rPr>
          <w:t>Register</w:t>
        </w:r>
      </w:hyperlink>
    </w:p>
    <w:p w14:paraId="1FA4FF11" w14:textId="77777777" w:rsidR="00C11DFA" w:rsidRPr="00C11DFA" w:rsidRDefault="00C11DFA" w:rsidP="00C11DFA">
      <w:pPr>
        <w:numPr>
          <w:ilvl w:val="0"/>
          <w:numId w:val="2"/>
        </w:numPr>
        <w:tabs>
          <w:tab w:val="left" w:pos="1530"/>
        </w:tabs>
        <w:autoSpaceDE w:val="0"/>
        <w:autoSpaceDN w:val="0"/>
        <w:spacing w:before="33" w:after="0" w:line="240" w:lineRule="auto"/>
        <w:ind w:left="1080" w:firstLine="90"/>
        <w:rPr>
          <w:rFonts w:ascii="Arial" w:eastAsiaTheme="minorHAnsi" w:hAnsi="Arial" w:cs="Arial"/>
          <w:sz w:val="18"/>
          <w:szCs w:val="18"/>
        </w:rPr>
      </w:pPr>
      <w:r w:rsidRPr="00C11DFA">
        <w:rPr>
          <w:rFonts w:ascii="Arial" w:eastAsiaTheme="minorHAnsi" w:hAnsi="Arial" w:cs="Arial"/>
          <w:sz w:val="18"/>
          <w:szCs w:val="18"/>
        </w:rPr>
        <w:t xml:space="preserve">Clinical CALM: </w:t>
      </w:r>
      <w:hyperlink r:id="rId10" w:history="1">
        <w:r w:rsidRPr="00C11DFA">
          <w:rPr>
            <w:rFonts w:ascii="Arial" w:eastAsiaTheme="minorHAnsi" w:hAnsi="Arial" w:cs="Arial"/>
            <w:b/>
            <w:bCs/>
            <w:color w:val="467886" w:themeColor="hyperlink"/>
            <w:sz w:val="18"/>
            <w:szCs w:val="18"/>
            <w:u w:val="single"/>
          </w:rPr>
          <w:t>Register</w:t>
        </w:r>
      </w:hyperlink>
    </w:p>
    <w:p w14:paraId="17D9EF78" w14:textId="77777777" w:rsidR="00C11DFA" w:rsidRPr="00C11DFA" w:rsidRDefault="00C11DFA" w:rsidP="00C11DFA">
      <w:pPr>
        <w:numPr>
          <w:ilvl w:val="0"/>
          <w:numId w:val="2"/>
        </w:numPr>
        <w:tabs>
          <w:tab w:val="left" w:pos="1530"/>
        </w:tabs>
        <w:autoSpaceDE w:val="0"/>
        <w:autoSpaceDN w:val="0"/>
        <w:spacing w:before="33" w:after="0" w:line="240" w:lineRule="auto"/>
        <w:ind w:left="1080" w:firstLine="90"/>
        <w:rPr>
          <w:rFonts w:ascii="Arial" w:eastAsiaTheme="minorHAnsi" w:hAnsi="Arial" w:cs="Arial"/>
          <w:sz w:val="18"/>
          <w:szCs w:val="18"/>
        </w:rPr>
      </w:pPr>
      <w:r w:rsidRPr="00C11DFA">
        <w:rPr>
          <w:rFonts w:ascii="Arial" w:eastAsiaTheme="minorHAnsi" w:hAnsi="Arial" w:cs="Arial"/>
          <w:sz w:val="18"/>
          <w:szCs w:val="18"/>
        </w:rPr>
        <w:t xml:space="preserve">Safety Planning Workshop: </w:t>
      </w:r>
      <w:hyperlink r:id="rId11" w:history="1">
        <w:r w:rsidRPr="00C11DFA">
          <w:rPr>
            <w:rFonts w:ascii="Arial" w:eastAsiaTheme="minorHAnsi" w:hAnsi="Arial" w:cs="Arial"/>
            <w:b/>
            <w:bCs/>
            <w:color w:val="467886" w:themeColor="hyperlink"/>
            <w:sz w:val="18"/>
            <w:szCs w:val="18"/>
            <w:u w:val="single"/>
          </w:rPr>
          <w:t>Register</w:t>
        </w:r>
      </w:hyperlink>
      <w:r w:rsidRPr="00C11DFA">
        <w:rPr>
          <w:rFonts w:ascii="Arial" w:eastAsiaTheme="minorHAnsi" w:hAnsi="Arial" w:cs="Arial"/>
          <w:b/>
          <w:bCs/>
          <w:sz w:val="18"/>
          <w:szCs w:val="18"/>
        </w:rPr>
        <w:t xml:space="preserve"> </w:t>
      </w:r>
    </w:p>
    <w:p w14:paraId="1EC47C3A" w14:textId="77777777" w:rsidR="00C11DFA" w:rsidRPr="00C11DFA" w:rsidRDefault="00C11DFA" w:rsidP="00C11DFA">
      <w:pPr>
        <w:numPr>
          <w:ilvl w:val="0"/>
          <w:numId w:val="2"/>
        </w:numPr>
        <w:spacing w:before="100" w:beforeAutospacing="1" w:after="100" w:afterAutospacing="1" w:line="278" w:lineRule="auto"/>
        <w:ind w:left="1526"/>
        <w:contextualSpacing/>
        <w:rPr>
          <w:rFonts w:ascii="Arial" w:eastAsiaTheme="minorHAnsi" w:hAnsi="Arial" w:cs="Arial"/>
          <w:sz w:val="18"/>
          <w:szCs w:val="18"/>
        </w:rPr>
      </w:pPr>
      <w:r w:rsidRPr="00C11DFA">
        <w:rPr>
          <w:rFonts w:ascii="Arial" w:eastAsiaTheme="minorHAnsi" w:hAnsi="Arial" w:cs="Arial"/>
          <w:sz w:val="18"/>
          <w:szCs w:val="18"/>
        </w:rPr>
        <w:t>ND State Mortality Review Action Committee: Jan. 12</w:t>
      </w:r>
    </w:p>
    <w:p w14:paraId="72DE884C" w14:textId="77777777" w:rsidR="00C11DFA" w:rsidRPr="00C11DFA" w:rsidRDefault="00C11DFA" w:rsidP="00C11DFA">
      <w:pPr>
        <w:numPr>
          <w:ilvl w:val="0"/>
          <w:numId w:val="2"/>
        </w:numPr>
        <w:spacing w:line="278" w:lineRule="auto"/>
        <w:ind w:left="1530"/>
        <w:contextualSpacing/>
        <w:rPr>
          <w:rFonts w:ascii="Arial" w:eastAsiaTheme="minorHAnsi" w:hAnsi="Arial" w:cs="Arial"/>
          <w:sz w:val="18"/>
          <w:szCs w:val="18"/>
        </w:rPr>
      </w:pPr>
      <w:r w:rsidRPr="00C11DFA">
        <w:rPr>
          <w:rFonts w:ascii="Arial" w:eastAsiaTheme="minorHAnsi" w:hAnsi="Arial" w:cs="Arial"/>
          <w:sz w:val="18"/>
          <w:szCs w:val="18"/>
        </w:rPr>
        <w:t>ND Governors Challenge Virtual Team Meeting: Jan. 14</w:t>
      </w:r>
      <w:r w:rsidRPr="00C11DFA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</w:p>
    <w:p w14:paraId="5E1FB389" w14:textId="77777777" w:rsidR="00C11DFA" w:rsidRPr="00C11DFA" w:rsidRDefault="00C11DFA" w:rsidP="00C11DFA">
      <w:pPr>
        <w:numPr>
          <w:ilvl w:val="0"/>
          <w:numId w:val="2"/>
        </w:numPr>
        <w:spacing w:line="278" w:lineRule="auto"/>
        <w:ind w:left="1530"/>
        <w:contextualSpacing/>
        <w:rPr>
          <w:rFonts w:ascii="Arial" w:eastAsiaTheme="minorHAnsi" w:hAnsi="Arial" w:cs="Arial"/>
          <w:sz w:val="18"/>
          <w:szCs w:val="18"/>
        </w:rPr>
      </w:pPr>
      <w:r w:rsidRPr="00C11DFA">
        <w:rPr>
          <w:rFonts w:ascii="Arial" w:eastAsiaTheme="minorHAnsi" w:hAnsi="Arial" w:cs="Arial"/>
          <w:sz w:val="18"/>
          <w:szCs w:val="18"/>
        </w:rPr>
        <w:t>ND Suicide Prevention Coalition Mtg: Jan 14</w:t>
      </w:r>
    </w:p>
    <w:p w14:paraId="01376637" w14:textId="77777777" w:rsidR="00C11DFA" w:rsidRPr="00C11DFA" w:rsidRDefault="00C11DFA" w:rsidP="00C11DFA">
      <w:pPr>
        <w:numPr>
          <w:ilvl w:val="0"/>
          <w:numId w:val="2"/>
        </w:numPr>
        <w:spacing w:line="278" w:lineRule="auto"/>
        <w:ind w:left="1530"/>
        <w:contextualSpacing/>
        <w:rPr>
          <w:rFonts w:ascii="Arial" w:eastAsiaTheme="minorHAnsi" w:hAnsi="Arial" w:cs="Arial"/>
          <w:sz w:val="18"/>
          <w:szCs w:val="18"/>
        </w:rPr>
      </w:pPr>
      <w:r w:rsidRPr="00C11DFA">
        <w:rPr>
          <w:rFonts w:ascii="Arial" w:eastAsiaTheme="minorHAnsi" w:hAnsi="Arial" w:cs="Arial"/>
          <w:sz w:val="18"/>
          <w:szCs w:val="18"/>
        </w:rPr>
        <w:t xml:space="preserve">VA Planning for the Future (Asst Living &amp; Nursing Hm Options): Jan. 21, Register: contact Vickie Ness 701-239-3700 Extension 3561 </w:t>
      </w:r>
      <w:hyperlink r:id="rId12" w:history="1">
        <w:r w:rsidRPr="00C11DFA">
          <w:rPr>
            <w:rFonts w:ascii="Arial" w:eastAsiaTheme="minorHAnsi" w:hAnsi="Arial" w:cs="Arial"/>
            <w:b/>
            <w:bCs/>
            <w:color w:val="467886" w:themeColor="hyperlink"/>
            <w:sz w:val="18"/>
            <w:szCs w:val="18"/>
            <w:u w:val="single"/>
          </w:rPr>
          <w:t>vickie.ness@va.gov</w:t>
        </w:r>
      </w:hyperlink>
      <w:r w:rsidRPr="00C11DFA">
        <w:rPr>
          <w:rFonts w:ascii="Arial" w:eastAsiaTheme="minorHAnsi" w:hAnsi="Arial" w:cs="Arial"/>
          <w:sz w:val="18"/>
          <w:szCs w:val="18"/>
        </w:rPr>
        <w:t>.</w:t>
      </w:r>
    </w:p>
    <w:p w14:paraId="4558FE7B" w14:textId="77777777" w:rsidR="00C11DFA" w:rsidRPr="00C11DFA" w:rsidRDefault="00C11DFA" w:rsidP="00C11DFA">
      <w:pPr>
        <w:numPr>
          <w:ilvl w:val="0"/>
          <w:numId w:val="2"/>
        </w:numPr>
        <w:spacing w:line="278" w:lineRule="auto"/>
        <w:ind w:left="1530"/>
        <w:contextualSpacing/>
        <w:rPr>
          <w:rFonts w:ascii="Arial" w:eastAsiaTheme="minorHAnsi" w:hAnsi="Arial" w:cs="Arial"/>
          <w:sz w:val="18"/>
          <w:szCs w:val="18"/>
        </w:rPr>
      </w:pPr>
      <w:r w:rsidRPr="00C11DFA">
        <w:rPr>
          <w:rFonts w:ascii="Arial" w:eastAsiaTheme="minorHAnsi" w:hAnsi="Arial" w:cs="Arial"/>
          <w:sz w:val="18"/>
          <w:szCs w:val="18"/>
        </w:rPr>
        <w:t xml:space="preserve">Coroner’s Training: Supporting Military Families in a Death Investigation: Jan 22,  </w:t>
      </w:r>
      <w:hyperlink r:id="rId13" w:history="1">
        <w:r w:rsidRPr="00C11DFA">
          <w:rPr>
            <w:rFonts w:ascii="Arial" w:eastAsiaTheme="minorHAnsi" w:hAnsi="Arial" w:cs="Arial"/>
            <w:b/>
            <w:bCs/>
            <w:color w:val="467886" w:themeColor="hyperlink"/>
            <w:sz w:val="18"/>
            <w:szCs w:val="18"/>
            <w:u w:val="single"/>
          </w:rPr>
          <w:t>Register</w:t>
        </w:r>
      </w:hyperlink>
    </w:p>
    <w:p w14:paraId="02279EDD" w14:textId="77777777" w:rsidR="00C11DFA" w:rsidRPr="00C11DFA" w:rsidRDefault="00C11DFA" w:rsidP="00C11DFA">
      <w:pPr>
        <w:numPr>
          <w:ilvl w:val="0"/>
          <w:numId w:val="2"/>
        </w:numPr>
        <w:spacing w:line="278" w:lineRule="auto"/>
        <w:ind w:left="1530"/>
        <w:contextualSpacing/>
        <w:rPr>
          <w:rFonts w:ascii="Arial" w:eastAsiaTheme="minorHAnsi" w:hAnsi="Arial" w:cs="Arial"/>
          <w:sz w:val="18"/>
          <w:szCs w:val="18"/>
        </w:rPr>
      </w:pPr>
      <w:hyperlink r:id="rId14" w:history="1">
        <w:r w:rsidRPr="00C11DFA">
          <w:rPr>
            <w:rFonts w:ascii="Arial" w:eastAsiaTheme="minorHAnsi" w:hAnsi="Arial" w:cs="Arial"/>
            <w:b/>
            <w:bCs/>
            <w:color w:val="467886" w:themeColor="hyperlink"/>
            <w:sz w:val="18"/>
            <w:szCs w:val="18"/>
            <w:u w:val="single"/>
          </w:rPr>
          <w:t>ACOVA</w:t>
        </w:r>
      </w:hyperlink>
      <w:r w:rsidRPr="00C11DFA">
        <w:rPr>
          <w:rFonts w:ascii="Arial" w:eastAsiaTheme="minorHAnsi" w:hAnsi="Arial" w:cs="Arial"/>
          <w:sz w:val="18"/>
          <w:szCs w:val="18"/>
        </w:rPr>
        <w:t>: Feb 5-7, GFAFB</w:t>
      </w:r>
    </w:p>
    <w:p w14:paraId="45062B9F" w14:textId="77777777" w:rsidR="00C11DFA" w:rsidRPr="009A7D38" w:rsidRDefault="00C11DFA" w:rsidP="00C11DFA">
      <w:pPr>
        <w:numPr>
          <w:ilvl w:val="0"/>
          <w:numId w:val="2"/>
        </w:numPr>
        <w:spacing w:line="278" w:lineRule="auto"/>
        <w:ind w:left="1530"/>
        <w:contextualSpacing/>
        <w:rPr>
          <w:rFonts w:ascii="Arial" w:eastAsiaTheme="minorHAnsi" w:hAnsi="Arial" w:cs="Arial"/>
          <w:sz w:val="18"/>
          <w:szCs w:val="18"/>
        </w:rPr>
      </w:pPr>
      <w:r w:rsidRPr="00C11DFA">
        <w:rPr>
          <w:rFonts w:ascii="Arial" w:eastAsiaTheme="minorHAnsi" w:hAnsi="Arial" w:cs="Arial"/>
          <w:sz w:val="18"/>
          <w:szCs w:val="18"/>
        </w:rPr>
        <w:t xml:space="preserve">Fisher House Freeze Out Fundraiser: Feb. 6-7, West Acres Mall Fargo, </w:t>
      </w:r>
      <w:hyperlink r:id="rId15" w:anchor="/" w:history="1">
        <w:r w:rsidRPr="00C11DFA">
          <w:rPr>
            <w:rFonts w:ascii="Arial" w:eastAsiaTheme="minorHAnsi" w:hAnsi="Arial" w:cs="Arial"/>
            <w:b/>
            <w:bCs/>
            <w:color w:val="467886" w:themeColor="hyperlink"/>
            <w:sz w:val="18"/>
            <w:szCs w:val="18"/>
            <w:u w:val="single"/>
          </w:rPr>
          <w:t>Sign up</w:t>
        </w:r>
      </w:hyperlink>
    </w:p>
    <w:p w14:paraId="6D3DF040" w14:textId="10F6B45C" w:rsidR="009A7D38" w:rsidRDefault="009A7D38" w:rsidP="009A7D38">
      <w:pPr>
        <w:widowControl w:val="0"/>
        <w:autoSpaceDE w:val="0"/>
        <w:autoSpaceDN w:val="0"/>
        <w:spacing w:after="0" w:line="257" w:lineRule="auto"/>
        <w:ind w:left="360"/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</w:pPr>
      <w:r w:rsidRPr="009A7D38">
        <w:rPr>
          <w:rFonts w:ascii="Arial" w:eastAsia="Arial" w:hAnsi="Arial" w:cs="Arial"/>
          <w:b/>
          <w:kern w:val="0"/>
          <w:sz w:val="18"/>
          <w:szCs w:val="18"/>
          <w14:ligatures w14:val="none"/>
        </w:rPr>
        <w:br/>
        <w:t xml:space="preserve">5. </w:t>
      </w:r>
      <w:r w:rsidRPr="00B06A8D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Next Meetings:</w:t>
      </w:r>
      <w:r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  <w:r w:rsidRPr="00E711FF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The next </w:t>
      </w:r>
      <w:r w:rsidRPr="00B37B4A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Coalition </w:t>
      </w:r>
      <w:r w:rsidRPr="00E711FF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meeting </w:t>
      </w:r>
      <w:r>
        <w:rPr>
          <w:rFonts w:ascii="Arial" w:eastAsia="Arial" w:hAnsi="Arial" w:cs="Arial"/>
          <w:kern w:val="0"/>
          <w:sz w:val="20"/>
          <w:szCs w:val="20"/>
          <w14:ligatures w14:val="none"/>
        </w:rPr>
        <w:t>is March 5, 2026,</w:t>
      </w:r>
      <w:r w:rsidRPr="00E711FF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and the next Executive Committee</w:t>
      </w:r>
      <w:r>
        <w:rPr>
          <w:rFonts w:ascii="Arial" w:eastAsia="Arial" w:hAnsi="Arial" w:cs="Arial"/>
          <w:kern w:val="0"/>
          <w:sz w:val="20"/>
          <w:szCs w:val="20"/>
          <w14:ligatures w14:val="none"/>
        </w:rPr>
        <w:br/>
        <w:t xml:space="preserve">                              </w:t>
      </w:r>
      <w:r w:rsidRPr="00E711FF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meeting is</w:t>
      </w:r>
      <w:r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April 2</w:t>
      </w:r>
      <w:r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, 2026.</w:t>
      </w:r>
    </w:p>
    <w:p w14:paraId="7C36B804" w14:textId="77777777" w:rsidR="009A7D38" w:rsidRPr="00E711FF" w:rsidRDefault="009A7D38" w:rsidP="009A7D38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</w:pPr>
    </w:p>
    <w:p w14:paraId="5A3E5987" w14:textId="436B328D" w:rsidR="009A7D38" w:rsidRPr="00E711FF" w:rsidRDefault="009A7D38" w:rsidP="009A7D38">
      <w:pPr>
        <w:widowControl w:val="0"/>
        <w:autoSpaceDE w:val="0"/>
        <w:autoSpaceDN w:val="0"/>
        <w:spacing w:after="0" w:line="276" w:lineRule="auto"/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kern w:val="0"/>
          <w:sz w:val="20"/>
          <w:szCs w:val="20"/>
          <w14:ligatures w14:val="none"/>
        </w:rPr>
        <w:t>6</w:t>
      </w:r>
      <w:r w:rsidRPr="002A1A7C">
        <w:rPr>
          <w:rFonts w:ascii="Arial" w:eastAsia="Arial" w:hAnsi="Arial" w:cs="Arial"/>
          <w:b/>
          <w:bCs/>
          <w:spacing w:val="-1"/>
          <w:kern w:val="0"/>
          <w:sz w:val="20"/>
          <w:szCs w:val="20"/>
          <w14:ligatures w14:val="none"/>
        </w:rPr>
        <w:t>. Closing:</w:t>
      </w:r>
      <w:r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 xml:space="preserve"> </w:t>
      </w:r>
      <w:r w:rsidRPr="00E711FF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 xml:space="preserve">The meeting ended at </w:t>
      </w:r>
      <w:r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 xml:space="preserve">approximately </w:t>
      </w:r>
      <w:r>
        <w:rPr>
          <w:rFonts w:ascii="Arial" w:eastAsia="Arial" w:hAnsi="Arial" w:cs="Arial"/>
          <w:color w:val="000000" w:themeColor="text1"/>
          <w:spacing w:val="-1"/>
          <w:kern w:val="0"/>
          <w:sz w:val="20"/>
          <w:szCs w:val="20"/>
          <w14:ligatures w14:val="none"/>
        </w:rPr>
        <w:t xml:space="preserve">11:38 </w:t>
      </w:r>
      <w:r w:rsidRPr="00036CF1">
        <w:rPr>
          <w:rFonts w:ascii="Arial" w:eastAsia="Arial" w:hAnsi="Arial" w:cs="Arial"/>
          <w:color w:val="000000" w:themeColor="text1"/>
          <w:spacing w:val="-1"/>
          <w:kern w:val="0"/>
          <w:sz w:val="20"/>
          <w:szCs w:val="20"/>
          <w14:ligatures w14:val="none"/>
        </w:rPr>
        <w:t>am.</w:t>
      </w:r>
    </w:p>
    <w:p w14:paraId="40B1DEF3" w14:textId="77777777" w:rsidR="00C11DFA" w:rsidRPr="00C11DFA" w:rsidRDefault="00C11DFA" w:rsidP="00C11DFA"/>
    <w:sectPr w:rsidR="00C11DFA" w:rsidRPr="00C11DFA" w:rsidSect="00614939">
      <w:pgSz w:w="12240" w:h="15840"/>
      <w:pgMar w:top="360" w:right="117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104F"/>
    <w:multiLevelType w:val="hybridMultilevel"/>
    <w:tmpl w:val="D528125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67714FB"/>
    <w:multiLevelType w:val="hybridMultilevel"/>
    <w:tmpl w:val="8C3A35D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355BF"/>
    <w:multiLevelType w:val="hybridMultilevel"/>
    <w:tmpl w:val="A96AC676"/>
    <w:lvl w:ilvl="0" w:tplc="8B6C3CC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A0E7E"/>
    <w:multiLevelType w:val="hybridMultilevel"/>
    <w:tmpl w:val="7020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C7022"/>
    <w:multiLevelType w:val="hybridMultilevel"/>
    <w:tmpl w:val="6B565A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D55B2"/>
    <w:multiLevelType w:val="hybridMultilevel"/>
    <w:tmpl w:val="22347F0C"/>
    <w:lvl w:ilvl="0" w:tplc="B86C74F2">
      <w:start w:val="1"/>
      <w:numFmt w:val="lowerLetter"/>
      <w:lvlText w:val="%1."/>
      <w:lvlJc w:val="left"/>
      <w:pPr>
        <w:ind w:left="1810" w:hanging="360"/>
      </w:pPr>
      <w:rPr>
        <w:rFonts w:ascii="Arial" w:eastAsia="Arial" w:hAnsi="Arial" w:cs="Arial" w:hint="default"/>
        <w:b/>
        <w:bCs/>
        <w:i w:val="0"/>
        <w:iCs w:val="0"/>
        <w:color w:val="auto"/>
        <w:spacing w:val="0"/>
        <w:w w:val="100"/>
        <w:sz w:val="18"/>
        <w:szCs w:val="18"/>
        <w:lang w:val="en-US" w:eastAsia="en-US" w:bidi="ar-SA"/>
      </w:rPr>
    </w:lvl>
    <w:lvl w:ilvl="1" w:tplc="4A9811D2">
      <w:numFmt w:val="bullet"/>
      <w:lvlText w:val="•"/>
      <w:lvlJc w:val="left"/>
      <w:pPr>
        <w:ind w:left="2728" w:hanging="360"/>
      </w:pPr>
      <w:rPr>
        <w:lang w:val="en-US" w:eastAsia="en-US" w:bidi="ar-SA"/>
      </w:rPr>
    </w:lvl>
    <w:lvl w:ilvl="2" w:tplc="F8488BA6">
      <w:numFmt w:val="bullet"/>
      <w:lvlText w:val="•"/>
      <w:lvlJc w:val="left"/>
      <w:pPr>
        <w:ind w:left="3646" w:hanging="360"/>
      </w:pPr>
      <w:rPr>
        <w:lang w:val="en-US" w:eastAsia="en-US" w:bidi="ar-SA"/>
      </w:rPr>
    </w:lvl>
    <w:lvl w:ilvl="3" w:tplc="D1BA706C">
      <w:numFmt w:val="bullet"/>
      <w:lvlText w:val="•"/>
      <w:lvlJc w:val="left"/>
      <w:pPr>
        <w:ind w:left="4564" w:hanging="360"/>
      </w:pPr>
      <w:rPr>
        <w:lang w:val="en-US" w:eastAsia="en-US" w:bidi="ar-SA"/>
      </w:rPr>
    </w:lvl>
    <w:lvl w:ilvl="4" w:tplc="4DA66A9A">
      <w:numFmt w:val="bullet"/>
      <w:lvlText w:val="•"/>
      <w:lvlJc w:val="left"/>
      <w:pPr>
        <w:ind w:left="5482" w:hanging="360"/>
      </w:pPr>
      <w:rPr>
        <w:lang w:val="en-US" w:eastAsia="en-US" w:bidi="ar-SA"/>
      </w:rPr>
    </w:lvl>
    <w:lvl w:ilvl="5" w:tplc="329E64BC">
      <w:numFmt w:val="bullet"/>
      <w:lvlText w:val="•"/>
      <w:lvlJc w:val="left"/>
      <w:pPr>
        <w:ind w:left="6400" w:hanging="360"/>
      </w:pPr>
      <w:rPr>
        <w:lang w:val="en-US" w:eastAsia="en-US" w:bidi="ar-SA"/>
      </w:rPr>
    </w:lvl>
    <w:lvl w:ilvl="6" w:tplc="E132D5DC">
      <w:numFmt w:val="bullet"/>
      <w:lvlText w:val="•"/>
      <w:lvlJc w:val="left"/>
      <w:pPr>
        <w:ind w:left="7318" w:hanging="360"/>
      </w:pPr>
      <w:rPr>
        <w:lang w:val="en-US" w:eastAsia="en-US" w:bidi="ar-SA"/>
      </w:rPr>
    </w:lvl>
    <w:lvl w:ilvl="7" w:tplc="0994E766">
      <w:numFmt w:val="bullet"/>
      <w:lvlText w:val="•"/>
      <w:lvlJc w:val="left"/>
      <w:pPr>
        <w:ind w:left="8236" w:hanging="360"/>
      </w:pPr>
      <w:rPr>
        <w:lang w:val="en-US" w:eastAsia="en-US" w:bidi="ar-SA"/>
      </w:rPr>
    </w:lvl>
    <w:lvl w:ilvl="8" w:tplc="DE982022">
      <w:numFmt w:val="bullet"/>
      <w:lvlText w:val="•"/>
      <w:lvlJc w:val="left"/>
      <w:pPr>
        <w:ind w:left="9154" w:hanging="360"/>
      </w:pPr>
      <w:rPr>
        <w:lang w:val="en-US" w:eastAsia="en-US" w:bidi="ar-SA"/>
      </w:rPr>
    </w:lvl>
  </w:abstractNum>
  <w:num w:numId="1" w16cid:durableId="737050420">
    <w:abstractNumId w:val="2"/>
  </w:num>
  <w:num w:numId="2" w16cid:durableId="683365889">
    <w:abstractNumId w:val="5"/>
  </w:num>
  <w:num w:numId="3" w16cid:durableId="805313534">
    <w:abstractNumId w:val="3"/>
  </w:num>
  <w:num w:numId="4" w16cid:durableId="2055540886">
    <w:abstractNumId w:val="0"/>
  </w:num>
  <w:num w:numId="5" w16cid:durableId="1890022525">
    <w:abstractNumId w:val="4"/>
  </w:num>
  <w:num w:numId="6" w16cid:durableId="2118520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FA"/>
    <w:rsid w:val="00047E4F"/>
    <w:rsid w:val="00075471"/>
    <w:rsid w:val="00082146"/>
    <w:rsid w:val="000E0E8C"/>
    <w:rsid w:val="000F087D"/>
    <w:rsid w:val="0011549B"/>
    <w:rsid w:val="00151797"/>
    <w:rsid w:val="001733DA"/>
    <w:rsid w:val="001831BD"/>
    <w:rsid w:val="0019660D"/>
    <w:rsid w:val="001A3FF7"/>
    <w:rsid w:val="001A49CC"/>
    <w:rsid w:val="001D5BBD"/>
    <w:rsid w:val="001E0F0D"/>
    <w:rsid w:val="00221C98"/>
    <w:rsid w:val="0022409A"/>
    <w:rsid w:val="00224576"/>
    <w:rsid w:val="00231FF1"/>
    <w:rsid w:val="002A2FB8"/>
    <w:rsid w:val="002C0283"/>
    <w:rsid w:val="003071B7"/>
    <w:rsid w:val="0031354A"/>
    <w:rsid w:val="00321085"/>
    <w:rsid w:val="00336962"/>
    <w:rsid w:val="00355DF5"/>
    <w:rsid w:val="00371174"/>
    <w:rsid w:val="00382485"/>
    <w:rsid w:val="003E17DC"/>
    <w:rsid w:val="003F1CC7"/>
    <w:rsid w:val="003F1CEE"/>
    <w:rsid w:val="00435F54"/>
    <w:rsid w:val="00445812"/>
    <w:rsid w:val="004666E0"/>
    <w:rsid w:val="004C3F21"/>
    <w:rsid w:val="0050176C"/>
    <w:rsid w:val="00514C45"/>
    <w:rsid w:val="005653EC"/>
    <w:rsid w:val="00572D52"/>
    <w:rsid w:val="00580924"/>
    <w:rsid w:val="00584E17"/>
    <w:rsid w:val="00595E0E"/>
    <w:rsid w:val="005C017C"/>
    <w:rsid w:val="005E0B6E"/>
    <w:rsid w:val="005E170B"/>
    <w:rsid w:val="005E7733"/>
    <w:rsid w:val="00614939"/>
    <w:rsid w:val="00616424"/>
    <w:rsid w:val="006610A3"/>
    <w:rsid w:val="00682256"/>
    <w:rsid w:val="006A3BE2"/>
    <w:rsid w:val="006A5778"/>
    <w:rsid w:val="006D087E"/>
    <w:rsid w:val="006D3E17"/>
    <w:rsid w:val="006D6DE5"/>
    <w:rsid w:val="00761E0F"/>
    <w:rsid w:val="00766004"/>
    <w:rsid w:val="007A7F3C"/>
    <w:rsid w:val="007C67D3"/>
    <w:rsid w:val="00804D79"/>
    <w:rsid w:val="00821789"/>
    <w:rsid w:val="00851236"/>
    <w:rsid w:val="00851440"/>
    <w:rsid w:val="00875092"/>
    <w:rsid w:val="00876EA5"/>
    <w:rsid w:val="00880DA3"/>
    <w:rsid w:val="0089665B"/>
    <w:rsid w:val="008B700A"/>
    <w:rsid w:val="008D2B1C"/>
    <w:rsid w:val="008D6D89"/>
    <w:rsid w:val="008E68A5"/>
    <w:rsid w:val="00913639"/>
    <w:rsid w:val="009215FA"/>
    <w:rsid w:val="0097534F"/>
    <w:rsid w:val="00984ADA"/>
    <w:rsid w:val="009A21B6"/>
    <w:rsid w:val="009A3CB4"/>
    <w:rsid w:val="009A4892"/>
    <w:rsid w:val="009A7D38"/>
    <w:rsid w:val="009F5092"/>
    <w:rsid w:val="00A1223E"/>
    <w:rsid w:val="00A40257"/>
    <w:rsid w:val="00A46E8D"/>
    <w:rsid w:val="00A62067"/>
    <w:rsid w:val="00A621DF"/>
    <w:rsid w:val="00AA06DC"/>
    <w:rsid w:val="00AF0B31"/>
    <w:rsid w:val="00B51428"/>
    <w:rsid w:val="00B7486B"/>
    <w:rsid w:val="00BA6A0E"/>
    <w:rsid w:val="00BB1FF3"/>
    <w:rsid w:val="00BB2514"/>
    <w:rsid w:val="00BC4C04"/>
    <w:rsid w:val="00BD0692"/>
    <w:rsid w:val="00BD6EBC"/>
    <w:rsid w:val="00BF37D8"/>
    <w:rsid w:val="00C11DFA"/>
    <w:rsid w:val="00C35FEB"/>
    <w:rsid w:val="00C374D2"/>
    <w:rsid w:val="00C5177D"/>
    <w:rsid w:val="00C76EB4"/>
    <w:rsid w:val="00C80D02"/>
    <w:rsid w:val="00C92E1F"/>
    <w:rsid w:val="00CB04E3"/>
    <w:rsid w:val="00D52F25"/>
    <w:rsid w:val="00D660F0"/>
    <w:rsid w:val="00D82619"/>
    <w:rsid w:val="00D86248"/>
    <w:rsid w:val="00DB7B4A"/>
    <w:rsid w:val="00E652FC"/>
    <w:rsid w:val="00E65998"/>
    <w:rsid w:val="00E738C9"/>
    <w:rsid w:val="00E95F00"/>
    <w:rsid w:val="00EB08D9"/>
    <w:rsid w:val="00EC394B"/>
    <w:rsid w:val="00EC5915"/>
    <w:rsid w:val="00ED43E3"/>
    <w:rsid w:val="00ED68CD"/>
    <w:rsid w:val="00F27358"/>
    <w:rsid w:val="00F415DC"/>
    <w:rsid w:val="00FC4AFF"/>
    <w:rsid w:val="00FC6003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BE843"/>
  <w15:chartTrackingRefBased/>
  <w15:docId w15:val="{78567B63-7436-4AF8-B8B6-C99B71B1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DFA"/>
    <w:pPr>
      <w:spacing w:line="256" w:lineRule="auto"/>
    </w:pPr>
    <w:rPr>
      <w:rFonts w:ascii="Aptos" w:eastAsia="Aptos" w:hAnsi="Aptos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D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D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D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D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D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D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D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D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D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D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D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bin.org/events/upcoming" TargetMode="External"/><Relationship Id="rId13" Type="http://schemas.openxmlformats.org/officeDocument/2006/relationships/hyperlink" Target="https://l.facebook.com/l.php?u=https%3A%2F%2Ftinyurl.com%2FndcoronersJan22%3Ffbclid%3DIwZXh0bgNhZW0CMTAAYnJpZBExVmM4aHdiQnBuZW9FSGM0VHNydGMGYXBwX2lkEDIyMjAzOTE3ODgyMDA4OTIAAR71c52k7MyMy_BjJQO5BjFoh29-I4w9HvNG5eKrIIpHuJaQfCtl2HKb7R19zw_aem_BPqwCSAQN_qN0-x4lJfvIQ&amp;h=AT1cFkCqO9DTQczz0FIkTFAKzh8_veyQ7-iFosMQ9fyFtOwAh2Cb3ObV6AnlNsSwDPaopZJuTlebfj4XQZjKJiA0e5auccpXzK08-hwyjRntlDLDa_saUU8awldx-WJOyhAtlKK9TADDL8zLULGNAeWcS7HDo3Tt&amp;__tn__=-UK-R&amp;c%5b0%5d=AT0PwgDPqpn6cuvCAoHiRQ9C9zbbUGDiWzNT51s2rvVgD0Yn25J4y3hSJ4_WOdCnae6rAlQqpWEgmIaKGqLnJ7X7FC6n3K9NmD3OW3oH2yog_ChNZZeTO1VSAzWdS2VV-PqGKak0OUemTO0qPFgk_BVHB9alu0P_R1sV_hPVoxfeQGfZTJNTTBwn_U-AQISZNLsC8d3b9C5zblliebk_6sUAPtZecBlSOx8zMhirlFVmhYeYf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rproviders.org/providers-tier-training/" TargetMode="External"/><Relationship Id="rId12" Type="http://schemas.openxmlformats.org/officeDocument/2006/relationships/hyperlink" Target="mailto:vickie.ness@va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yfirstlink.org/trainings/" TargetMode="External"/><Relationship Id="rId11" Type="http://schemas.openxmlformats.org/officeDocument/2006/relationships/hyperlink" Target="https://l.facebook.com/l.php?u=https%3A%2F%2Ftinyurl.com%2F5ypep88p%3Ffbclid%3DIwZXh0bgNhZW0CMTAAYnJpZBExVmM4aHdiQnBuZW9FSGM0VHNydGMGYXBwX2lkEDIyMjAzOTE3ODgyMDA4OTIAAR5qQ-ES1YC5YvwHZVLXImir7-ccAO6YHJFrOSodCs4EhrEyI9WkX9mh14j72w_aem_8SW-vopvDzwPCw4JGOhNrw&amp;h=AT3RkRUZN3gdW7-HatYwCXPnsW0bUa9rGr7thWQoWq4GjiXexCqkyOg4ZFZqjtqmiDZVyxC0DS3gFGcqXXzL535wL4SeapaHYTqfCEMj41vcGTbuvllXS_0rgLkXYFs5fo8NQ5Yj085ADoBm0U6kjEQTzsIj-trp&amp;__tn__=-UK-R&amp;c%5b0%5d=AT2oKYZGvXekw_VpKIDOAi4uibG9r-xeeT15l5cVKuIF3to1_qbFDPBWf-UMZGpjfGQJr5Vf7uipeftjV56NUX0NpJe5TRUHIeRYTZvnEgcw1woQfB8oLqzkiCp-MaVlzdvRxjpntIMKI1NSmFkpq0T9tev79Suw3Fjct5Ft0Pjm4io0iQiaL7NYEZWFdiffKw2Ec74053XMO2h86RFZ2P9Gnw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signupgenius.com/go/60B0B4CAAAB22AAFC1-61141557-freeze" TargetMode="External"/><Relationship Id="rId10" Type="http://schemas.openxmlformats.org/officeDocument/2006/relationships/hyperlink" Target="https://l.facebook.com/l.php?u=https%3A%2F%2Ftinyurl.com%2F3zaxuc7t%3Ffbclid%3DIwZXh0bgNhZW0CMTAAYnJpZBExVmM4aHdiQnBuZW9FSGM0VHNydGMGYXBwX2lkEDIyMjAzOTE3ODgyMDA4OTIAAR5x8zoO0-dkHkuMG_O235vvUfBteXnHQq1a678K1byU1afY8oPD9IMVfg4rjQ_aem_Y0i7eoi5r7UB_1MW-HORow&amp;h=AT1S0Hc6a7elbfCFy2LO22gvnqV5QMN05iazqmRk9LTA72Bun30Iz817JtYApfoOmAORSIgkUW2ZUHdksQRjAjUpU9wx1PRLFZa2sDqw1anbV16YQmEpR2rgpFQSMXTo2sfFsFk8KKZnyvPu_N4SCy5FMVeHKYXi&amp;__tn__=-UK-R&amp;c%5b0%5d=AT3D4WQhe_bkBJypY3IQ3663U32CPQ8AMcY9krdnu4L2ElXM1n_HI3acucv-0z6NyE0dQ28NRKHIo8k2DZq2z6He-lFVwhPp1UccFVI8ljFcWZgx5gZnQSXQM9GjbdX3dKsCPcxzehfhJ5BFjS5fMoNKg2eKs65_KsdNI2vBs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.facebook.com/l.php?u=https%3A%2F%2Fshorturl.at%2FsvrMT%3Ffbclid%3DIwZXh0bgNhZW0CMTAAYnJpZBExVmM4aHdiQnBuZW9FSGM0VHNydGMGYXBwX2lkEDIyMjAzOTE3ODgyMDA4OTIAAR7Iege_JBVgifSO9dYNtZ_0YfsQCCJ2yWlOHk-i_6jhXIDr_X9FwgzzgLsNLQ_aem_ZHD8DL0mlFkP_1cILoy05A&amp;h=AT0V15ND-R3XdydRdcChInAEDlaQeXn3JH-05b-Ch7mVHx91hMHN4HWgZ1aukpSmvL-yuVxFN5EdbnLh8A1Uju3oz-4mnGOqcWUlG36JncyY5bUH1R6K2flWArEXSrBc8MQK-LAkh2QX24JrMnwkohHvOxhEYImO&amp;__tn__=-UK-R&amp;c%5b0%5d=AT277OnOXd9dnF9BTe-Dp-InbdC-7Fi_Ygyn7qPIOsmo2oaCmVEg5UZNoWR3JH-wUmGfwgUZoaefcCSmgDTFXT_2akMtepCo-Xjak9sjN3u_ZpD5BOGfrBXryeUWC25_iedp3vpIwMXorSTdg7836Wtkm350IfTuKL3WJjRzbsxBCoKXQk43pPAs-p0jyoYsoZTduA_hga2Hlxf1CwcgczotGw" TargetMode="External"/><Relationship Id="rId14" Type="http://schemas.openxmlformats.org/officeDocument/2006/relationships/hyperlink" Target="https://www.calendarwiz.com/calendars/popup.php?op=view&amp;id=186175279&amp;crd=ndd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1878</Words>
  <Characters>10257</Characters>
  <Application>Microsoft Office Word</Application>
  <DocSecurity>0</DocSecurity>
  <Lines>155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Gauvin-Panos, Michelle A.</dc:creator>
  <cp:keywords/>
  <dc:description/>
  <cp:lastModifiedBy>Gauvin-Panos, Michelle A.</cp:lastModifiedBy>
  <cp:revision>126</cp:revision>
  <dcterms:created xsi:type="dcterms:W3CDTF">2026-03-31T15:05:00Z</dcterms:created>
  <dcterms:modified xsi:type="dcterms:W3CDTF">2026-03-31T20:18:00Z</dcterms:modified>
</cp:coreProperties>
</file>